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142DCA" w:rsidRDefault="00020D6B" w:rsidP="00837BE0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Os líderes que oram diari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a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mente pelos membros de sua célula têm maiores probabilidades de mu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l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tiplicar seus grupos.</w:t>
      </w:r>
    </w:p>
    <w:p w:rsidR="00020D6B" w:rsidRPr="00142DCA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  <w:u w:val="single"/>
        </w:rPr>
      </w:pP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Alguma vez você foi enganado [ou se sentiu eng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a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nado]? Como foi essa experiência?</w:t>
      </w:r>
    </w:p>
    <w:p w:rsidR="00050FF4" w:rsidRPr="00142DCA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="00CC0345" w:rsidRPr="00142DC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Ofereça a Deus em sacrifício a sua gr</w:t>
      </w:r>
      <w:r w:rsidR="00CC0345" w:rsidRPr="00142DC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a</w:t>
      </w:r>
      <w:r w:rsidR="00CC0345" w:rsidRPr="00142DC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tidão, cumpra os seus votos para com o Altíssimo, e clame a mim no dia da a</w:t>
      </w:r>
      <w:r w:rsidR="00CC0345" w:rsidRPr="00142DC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n</w:t>
      </w:r>
      <w:r w:rsidR="00CC0345" w:rsidRPr="00142DC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gústia; eu o livrarei</w:t>
      </w:r>
      <w:r w:rsidR="00C47557" w:rsidRPr="00142DC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,</w:t>
      </w:r>
      <w:r w:rsidR="00CC0345" w:rsidRPr="00142DC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 xml:space="preserve"> e você me honrará</w:t>
      </w:r>
      <w:r w:rsidR="006F1472" w:rsidRPr="00142DCA">
        <w:rPr>
          <w:rFonts w:ascii="Cambria" w:hAnsi="Cambria" w:cs="Courier New"/>
          <w:color w:val="000000" w:themeColor="text1"/>
          <w:sz w:val="24"/>
          <w:szCs w:val="24"/>
        </w:rPr>
        <w:t xml:space="preserve">– Sl. 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50:14-15</w:t>
      </w:r>
    </w:p>
    <w:p w:rsidR="00FE40D3" w:rsidRPr="00142DCA" w:rsidRDefault="00020D6B" w:rsidP="001D35C3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354"/>
        <w:gridCol w:w="6378"/>
      </w:tblGrid>
      <w:tr w:rsidR="001D35C3" w:rsidRPr="00142DCA" w:rsidTr="00E04CDC">
        <w:trPr>
          <w:jc w:val="center"/>
        </w:trPr>
        <w:tc>
          <w:tcPr>
            <w:tcW w:w="11046" w:type="dxa"/>
            <w:gridSpan w:val="3"/>
            <w:vAlign w:val="center"/>
          </w:tcPr>
          <w:p w:rsidR="001D35C3" w:rsidRPr="00142DCA" w:rsidRDefault="001D35C3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Quatro Colunas do Crescimento Explosivo – </w:t>
            </w:r>
            <w:r w:rsidR="0038179B"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Setembro</w:t>
            </w: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 – Mês do </w:t>
            </w:r>
            <w:r w:rsidR="0038179B"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“Natanael”</w:t>
            </w:r>
            <w:r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.</w:t>
            </w:r>
            <w:r w:rsidR="0038179B"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 Tempo precioso para investir e correr atrás dos “soldados fer</w:t>
            </w:r>
            <w:r w:rsidR="0038179B"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i</w:t>
            </w:r>
            <w:r w:rsidR="0038179B"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dos”. Faça cartazes com nomes e ore por eles.</w:t>
            </w:r>
          </w:p>
        </w:tc>
      </w:tr>
      <w:tr w:rsidR="00CF1D97" w:rsidRPr="00142DCA" w:rsidTr="001D35C3">
        <w:trPr>
          <w:jc w:val="center"/>
        </w:trPr>
        <w:tc>
          <w:tcPr>
            <w:tcW w:w="2441" w:type="dxa"/>
            <w:gridSpan w:val="2"/>
            <w:vAlign w:val="center"/>
          </w:tcPr>
          <w:p w:rsidR="00CF1D97" w:rsidRPr="00142DCA" w:rsidRDefault="00CF1D97" w:rsidP="001D35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Segunda à Sexta</w:t>
            </w:r>
          </w:p>
        </w:tc>
        <w:tc>
          <w:tcPr>
            <w:tcW w:w="8605" w:type="dxa"/>
          </w:tcPr>
          <w:p w:rsidR="00CF1D97" w:rsidRPr="00142DCA" w:rsidRDefault="00CF1D97" w:rsidP="00CF1D97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Mover de Oração – 06h00 às 08h00. </w:t>
            </w: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Motive sua c</w:t>
            </w: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é</w:t>
            </w: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lula a orar!</w:t>
            </w:r>
          </w:p>
        </w:tc>
      </w:tr>
      <w:tr w:rsidR="00CC0345" w:rsidRPr="00142DCA" w:rsidTr="00940555">
        <w:trPr>
          <w:jc w:val="center"/>
        </w:trPr>
        <w:tc>
          <w:tcPr>
            <w:tcW w:w="2441" w:type="dxa"/>
            <w:gridSpan w:val="2"/>
            <w:vAlign w:val="center"/>
          </w:tcPr>
          <w:p w:rsidR="00CC0345" w:rsidRPr="00142DCA" w:rsidRDefault="00CC0345" w:rsidP="00940555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12 a 14/09</w:t>
            </w:r>
          </w:p>
        </w:tc>
        <w:tc>
          <w:tcPr>
            <w:tcW w:w="8605" w:type="dxa"/>
          </w:tcPr>
          <w:p w:rsidR="00CC0345" w:rsidRPr="00142DCA" w:rsidRDefault="00CC0345" w:rsidP="00C47557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Encontro com Deus na Visão do MDA.</w:t>
            </w:r>
          </w:p>
        </w:tc>
      </w:tr>
      <w:tr w:rsidR="0038179B" w:rsidRPr="00142DCA" w:rsidTr="00FF4D1A">
        <w:trPr>
          <w:jc w:val="center"/>
        </w:trPr>
        <w:tc>
          <w:tcPr>
            <w:tcW w:w="1026" w:type="dxa"/>
            <w:vAlign w:val="center"/>
          </w:tcPr>
          <w:p w:rsidR="0038179B" w:rsidRPr="00142DCA" w:rsidRDefault="00CC0345" w:rsidP="00CC0345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14</w:t>
            </w:r>
            <w:r w:rsidR="0038179B"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/09</w:t>
            </w:r>
          </w:p>
        </w:tc>
        <w:tc>
          <w:tcPr>
            <w:tcW w:w="1415" w:type="dxa"/>
            <w:vAlign w:val="center"/>
          </w:tcPr>
          <w:p w:rsidR="0038179B" w:rsidRPr="00142DCA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8605" w:type="dxa"/>
          </w:tcPr>
          <w:p w:rsidR="0038179B" w:rsidRPr="00142DCA" w:rsidRDefault="0038179B" w:rsidP="00CC0345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Culto de Celebração – 19h00.</w:t>
            </w:r>
          </w:p>
        </w:tc>
      </w:tr>
      <w:tr w:rsidR="0038179B" w:rsidRPr="00142DCA" w:rsidTr="001D35C3">
        <w:trPr>
          <w:jc w:val="center"/>
        </w:trPr>
        <w:tc>
          <w:tcPr>
            <w:tcW w:w="1026" w:type="dxa"/>
            <w:vAlign w:val="center"/>
          </w:tcPr>
          <w:p w:rsidR="0038179B" w:rsidRPr="00142DCA" w:rsidRDefault="00CC0345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16</w:t>
            </w:r>
            <w:r w:rsidR="0038179B"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/09</w:t>
            </w:r>
          </w:p>
        </w:tc>
        <w:tc>
          <w:tcPr>
            <w:tcW w:w="1415" w:type="dxa"/>
            <w:vAlign w:val="center"/>
          </w:tcPr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8605" w:type="dxa"/>
          </w:tcPr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 xml:space="preserve">Tadel – 19h30. </w:t>
            </w: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excelência.</w:t>
            </w:r>
          </w:p>
        </w:tc>
      </w:tr>
      <w:tr w:rsidR="0038179B" w:rsidRPr="00142DCA" w:rsidTr="001D35C3">
        <w:trPr>
          <w:jc w:val="center"/>
        </w:trPr>
        <w:tc>
          <w:tcPr>
            <w:tcW w:w="1026" w:type="dxa"/>
            <w:vAlign w:val="center"/>
          </w:tcPr>
          <w:p w:rsidR="0038179B" w:rsidRPr="00142DCA" w:rsidRDefault="00CC0345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18</w:t>
            </w:r>
            <w:r w:rsidR="0038179B"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/09</w:t>
            </w:r>
          </w:p>
        </w:tc>
        <w:tc>
          <w:tcPr>
            <w:tcW w:w="1415" w:type="dxa"/>
            <w:vAlign w:val="center"/>
          </w:tcPr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Quinta</w:t>
            </w:r>
          </w:p>
        </w:tc>
        <w:tc>
          <w:tcPr>
            <w:tcW w:w="8605" w:type="dxa"/>
          </w:tcPr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Culto da Vitória – 15h00.</w:t>
            </w:r>
          </w:p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Campanha de oração por sua necessidade pessoal.</w:t>
            </w:r>
          </w:p>
        </w:tc>
      </w:tr>
      <w:tr w:rsidR="0038179B" w:rsidRPr="00142DCA" w:rsidTr="00FF4D1A">
        <w:trPr>
          <w:jc w:val="center"/>
        </w:trPr>
        <w:tc>
          <w:tcPr>
            <w:tcW w:w="1026" w:type="dxa"/>
            <w:vAlign w:val="center"/>
          </w:tcPr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18/09</w:t>
            </w:r>
          </w:p>
        </w:tc>
        <w:tc>
          <w:tcPr>
            <w:tcW w:w="1415" w:type="dxa"/>
            <w:vAlign w:val="center"/>
          </w:tcPr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  <w:t>Quinta</w:t>
            </w:r>
          </w:p>
        </w:tc>
        <w:tc>
          <w:tcPr>
            <w:tcW w:w="8605" w:type="dxa"/>
          </w:tcPr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Culto da Rede de Mulheres em Formiga – 19h30. Passagem: R$15,00</w:t>
            </w:r>
          </w:p>
        </w:tc>
      </w:tr>
      <w:tr w:rsidR="0038179B" w:rsidRPr="00142DCA" w:rsidTr="001D35C3">
        <w:trPr>
          <w:jc w:val="center"/>
        </w:trPr>
        <w:tc>
          <w:tcPr>
            <w:tcW w:w="11046" w:type="dxa"/>
            <w:gridSpan w:val="3"/>
          </w:tcPr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ATENÇÃO</w:t>
            </w:r>
            <w:r w:rsidRPr="00142DCA">
              <w:rPr>
                <w:rFonts w:ascii="Cambria" w:hAnsi="Cambria" w:cs="Courier New"/>
                <w:color w:val="000000" w:themeColor="text1"/>
                <w:sz w:val="24"/>
                <w:szCs w:val="24"/>
              </w:rPr>
              <w:t>: Líder de célula, colha testemunhos dos seus membros para serem lidos na rádio no Programa Vale das Bênçãos – 11h00 às 12h30 – segunda à sexta-feira.</w:t>
            </w:r>
          </w:p>
          <w:p w:rsidR="0038179B" w:rsidRPr="00142DCA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4"/>
                <w:szCs w:val="24"/>
              </w:rPr>
            </w:pPr>
            <w:r w:rsidRPr="00142DCA">
              <w:rPr>
                <w:rFonts w:ascii="Cambria" w:hAnsi="Cambria" w:cs="Courier New"/>
                <w:b/>
                <w:color w:val="000000" w:themeColor="text1"/>
                <w:sz w:val="24"/>
                <w:szCs w:val="24"/>
                <w:u w:val="single"/>
              </w:rPr>
              <w:t>Informe-se na secretaria.</w:t>
            </w:r>
          </w:p>
        </w:tc>
      </w:tr>
    </w:tbl>
    <w:p w:rsidR="00F8196C" w:rsidRPr="00142DCA" w:rsidRDefault="00F8196C" w:rsidP="00B50703">
      <w:pPr>
        <w:autoSpaceDE w:val="0"/>
        <w:autoSpaceDN w:val="0"/>
        <w:adjustRightInd w:val="0"/>
        <w:spacing w:after="0" w:line="12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</w:pPr>
    </w:p>
    <w:p w:rsidR="007D2B0F" w:rsidRPr="00142DCA" w:rsidRDefault="00787068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</w:pP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6414CF" w:rsidRPr="00142DC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T</w:t>
      </w:r>
      <w:r w:rsidR="00020D6B" w:rsidRPr="00142DC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EMA</w:t>
      </w:r>
      <w:r w:rsidR="00020D6B" w:rsidRPr="00142DCA">
        <w:rPr>
          <w:rFonts w:ascii="Cambria" w:hAnsi="Cambria" w:cs="Courier New"/>
          <w:color w:val="000000" w:themeColor="text1"/>
          <w:sz w:val="24"/>
          <w:szCs w:val="24"/>
        </w:rPr>
        <w:t>:</w:t>
      </w:r>
      <w:r w:rsidR="00CC0345" w:rsidRPr="00142DC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Não basta ter, tem que aplicar</w:t>
      </w:r>
      <w:r w:rsidR="000E243A" w:rsidRPr="00142DCA">
        <w:rPr>
          <w:rFonts w:ascii="Cambria" w:hAnsi="Cambria" w:cs="Courier New"/>
          <w:color w:val="000000" w:themeColor="text1"/>
          <w:sz w:val="24"/>
          <w:szCs w:val="24"/>
        </w:rPr>
        <w:t xml:space="preserve"> – </w:t>
      </w:r>
      <w:r w:rsidR="00223470" w:rsidRPr="00142DC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Pr. </w:t>
      </w:r>
      <w:r w:rsidR="00CC0345" w:rsidRPr="00142DC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Daniel</w:t>
      </w:r>
    </w:p>
    <w:p w:rsidR="005A5FF3" w:rsidRPr="00142DCA" w:rsidRDefault="007270B1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Texto base</w:t>
      </w:r>
      <w:r w:rsidRPr="00142DCA">
        <w:rPr>
          <w:rFonts w:ascii="Cambria" w:hAnsi="Cambria" w:cs="Courier New"/>
          <w:color w:val="000000" w:themeColor="text1"/>
          <w:sz w:val="24"/>
          <w:szCs w:val="24"/>
        </w:rPr>
        <w:t>: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Tg. 1:21-25</w:t>
      </w:r>
      <w:r w:rsidR="00F242EA" w:rsidRPr="00142DCA">
        <w:rPr>
          <w:rFonts w:ascii="Cambria" w:hAnsi="Cambria" w:cs="Courier New"/>
          <w:color w:val="000000" w:themeColor="text1"/>
          <w:sz w:val="24"/>
          <w:szCs w:val="24"/>
        </w:rPr>
        <w:t>.</w:t>
      </w:r>
      <w:r w:rsidRPr="00142DC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Introdução</w:t>
      </w:r>
      <w:r w:rsidR="00D449E2" w:rsidRPr="00142DCA">
        <w:rPr>
          <w:rFonts w:ascii="Cambria" w:hAnsi="Cambria" w:cs="Courier New"/>
          <w:color w:val="000000" w:themeColor="text1"/>
          <w:sz w:val="24"/>
          <w:szCs w:val="24"/>
        </w:rPr>
        <w:t>: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>O apóstolo Tiago adverte que não basta acr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>e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>ditarmos e possuirmos, é necessário aplicarmos a Palavra de Deus que em nós foi enxertada (implantada)</w:t>
      </w:r>
      <w:r w:rsidR="005E1814" w:rsidRPr="00142DCA">
        <w:rPr>
          <w:rFonts w:ascii="Cambria" w:hAnsi="Cambria" w:cs="Courier New"/>
          <w:color w:val="000000" w:themeColor="text1"/>
          <w:sz w:val="24"/>
          <w:szCs w:val="24"/>
        </w:rPr>
        <w:t>.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 xml:space="preserve"> É o exemplo do paciente [cristão] que vai ao médico [J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>e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>sus]. Se o paciente não tomar o remédio prescrito pelo médico, de nada valeu ter ido ao consultório [igreja], mesmo que haja promessa de cura através do medic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>a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>mento. A Palavra de Deus é poderosa para transformar qualquer co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>i</w:t>
      </w:r>
      <w:r w:rsidR="00C47557" w:rsidRPr="00142DCA">
        <w:rPr>
          <w:rFonts w:ascii="Cambria" w:hAnsi="Cambria" w:cs="Courier New"/>
          <w:color w:val="000000" w:themeColor="text1"/>
          <w:sz w:val="24"/>
          <w:szCs w:val="24"/>
        </w:rPr>
        <w:t>sa em nossa vida.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 xml:space="preserve"> Aquele que aplica a Palavra torna-se bem-aventurado [autorizado a prosp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e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rar]. Quando confessamos nossos pecados no discipulado [Tg. 5:16], seremos prósperos, quer dizer, estaremos autorizados a prosperar naquela área em que aplicamos a Palavra de Deus.</w:t>
      </w:r>
    </w:p>
    <w:p w:rsidR="00F713EF" w:rsidRPr="00142DCA" w:rsidRDefault="00F242EA" w:rsidP="009A12D4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1. 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Como podemos deixar de ser meros ouvintes e nos tornarmos praticantes da Palavra?</w:t>
      </w:r>
      <w:r w:rsidR="009A12D4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ab/>
      </w:r>
    </w:p>
    <w:p w:rsidR="00DF3C94" w:rsidRPr="00142DCA" w:rsidRDefault="00F242EA" w:rsidP="00E506B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000000" w:themeColor="text1"/>
          <w:sz w:val="24"/>
          <w:szCs w:val="24"/>
        </w:rPr>
        <w:lastRenderedPageBreak/>
        <w:t xml:space="preserve">2. 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Deus quer nos fazer uma vitrine dEle [Mt. 5:16]. Comente: “Humi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l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dade e perdão são as chaves para praticar a Palavra”.</w:t>
      </w:r>
    </w:p>
    <w:p w:rsidR="00636100" w:rsidRPr="00142DCA" w:rsidRDefault="00636100" w:rsidP="00E506B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3. 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Compartilhe alguma experiência ao ter aplicado a Palavra de Deus exe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r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cendo a confissão no discipulado e depois ter visto a prosper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i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dade [colheita] do Senhor.</w:t>
      </w:r>
    </w:p>
    <w:p w:rsidR="009D3C30" w:rsidRPr="00142DCA" w:rsidRDefault="00081BDD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C</w:t>
      </w:r>
      <w:r w:rsidR="00F242EA" w:rsidRPr="00142DC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onclusão</w:t>
      </w:r>
      <w:r w:rsidR="00F242EA" w:rsidRPr="00142DCA">
        <w:rPr>
          <w:rFonts w:ascii="Cambria" w:hAnsi="Cambria" w:cs="Courier New"/>
          <w:color w:val="000000" w:themeColor="text1"/>
          <w:sz w:val="24"/>
          <w:szCs w:val="24"/>
        </w:rPr>
        <w:t xml:space="preserve">: 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Precisamos estar dispostos a obedecer sempre o Senhor [Is. 1:19]. Tornamos prat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i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cantes ao decidirmos não ser meros ouvintes. Os mandamentos de Deus não são penosos [xxx]. Os milagres tornam-se reais quando decidimos coop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e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>rar com Deus [I Co. 3:9]. A fé nos leva a praticar a Palavra. É</w:t>
      </w:r>
      <w:r w:rsidR="00027A0B" w:rsidRPr="00142DCA">
        <w:rPr>
          <w:rFonts w:ascii="Cambria" w:hAnsi="Cambria" w:cs="Courier New"/>
          <w:color w:val="000000" w:themeColor="text1"/>
          <w:sz w:val="24"/>
          <w:szCs w:val="24"/>
        </w:rPr>
        <w:t xml:space="preserve"> muito importante d</w:t>
      </w:r>
      <w:r w:rsidR="00027A0B" w:rsidRPr="00142DCA">
        <w:rPr>
          <w:rFonts w:ascii="Cambria" w:hAnsi="Cambria" w:cs="Courier New"/>
          <w:color w:val="000000" w:themeColor="text1"/>
          <w:sz w:val="24"/>
          <w:szCs w:val="24"/>
        </w:rPr>
        <w:t>e</w:t>
      </w:r>
      <w:r w:rsidR="00027A0B" w:rsidRPr="00142DCA">
        <w:rPr>
          <w:rFonts w:ascii="Cambria" w:hAnsi="Cambria" w:cs="Courier New"/>
          <w:color w:val="000000" w:themeColor="text1"/>
          <w:sz w:val="24"/>
          <w:szCs w:val="24"/>
        </w:rPr>
        <w:t>senvolver</w:t>
      </w:r>
      <w:r w:rsidR="005A6362" w:rsidRPr="00142DCA">
        <w:rPr>
          <w:rFonts w:ascii="Cambria" w:hAnsi="Cambria" w:cs="Courier New"/>
          <w:color w:val="000000" w:themeColor="text1"/>
          <w:sz w:val="24"/>
          <w:szCs w:val="24"/>
        </w:rPr>
        <w:t xml:space="preserve"> intimidade com Deus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 xml:space="preserve"> e permanec</w:t>
      </w:r>
      <w:r w:rsidR="00027A0B" w:rsidRPr="00142DCA">
        <w:rPr>
          <w:rFonts w:ascii="Cambria" w:hAnsi="Cambria" w:cs="Courier New"/>
          <w:color w:val="000000" w:themeColor="text1"/>
          <w:sz w:val="24"/>
          <w:szCs w:val="24"/>
        </w:rPr>
        <w:t>ermos focados na Palavra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. Necessit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a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mos vencer o esquecimento [ouvir a Palavra e não aplica-la – esquecer ou não qu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e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rer tomar o r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e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médio]. Podemos estar engados em diversas coisas: não basta ir à igreja, ser crente, frequentar célula, ser discípulo ou discipular. O evangelho de Deus [Rm. 1:16] é o poder para salvação [não significa apenas vida eterna, mas um pacote completo com tudo o que necessitamos</w:t>
      </w:r>
      <w:r w:rsidR="00027A0B" w:rsidRPr="00142DCA">
        <w:rPr>
          <w:rFonts w:ascii="Cambria" w:hAnsi="Cambria" w:cs="Courier New"/>
          <w:color w:val="000000" w:themeColor="text1"/>
          <w:sz w:val="24"/>
          <w:szCs w:val="24"/>
        </w:rPr>
        <w:t>]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. O orgulho é o grande inimigo que nos impede de praticar a Palavra de Deus. Por essa razão precisamos aceitar h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u</w:t>
      </w:r>
      <w:r w:rsidR="00341556" w:rsidRPr="00142DCA">
        <w:rPr>
          <w:rFonts w:ascii="Cambria" w:hAnsi="Cambria" w:cs="Courier New"/>
          <w:color w:val="000000" w:themeColor="text1"/>
          <w:sz w:val="24"/>
          <w:szCs w:val="24"/>
        </w:rPr>
        <w:t>mildemente a Palavra [Tg. 4:6].</w:t>
      </w:r>
      <w:r w:rsidR="00027A0B" w:rsidRPr="00142DCA">
        <w:rPr>
          <w:rFonts w:ascii="Cambria" w:hAnsi="Cambria" w:cs="Courier New"/>
          <w:color w:val="000000" w:themeColor="text1"/>
          <w:sz w:val="24"/>
          <w:szCs w:val="24"/>
        </w:rPr>
        <w:t xml:space="preserve"> O desejo do Senhor é nos fazer uma vitrine [Mt. 5:16].</w:t>
      </w:r>
      <w:bookmarkStart w:id="0" w:name="_GoBack"/>
      <w:bookmarkEnd w:id="0"/>
    </w:p>
    <w:p w:rsidR="00D83647" w:rsidRPr="00142DCA" w:rsidRDefault="00F75DA5" w:rsidP="004B715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Quais passos [estratégias] d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e</w:t>
      </w:r>
      <w:r w:rsidR="005A6362" w:rsidRPr="00142DCA">
        <w:rPr>
          <w:rFonts w:ascii="Cambria" w:hAnsi="Cambria" w:cs="Courier New"/>
          <w:b/>
          <w:color w:val="000000" w:themeColor="text1"/>
          <w:sz w:val="24"/>
          <w:szCs w:val="24"/>
        </w:rPr>
        <w:t>vemos tomar todos os dias para aplicarmos a Palavra de Deus?</w:t>
      </w:r>
    </w:p>
    <w:p w:rsidR="002B44CB" w:rsidRPr="00142DCA" w:rsidRDefault="00020D6B" w:rsidP="00AF780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Líderes que fazem cont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a</w:t>
      </w:r>
      <w:r w:rsidR="00CC0345" w:rsidRPr="00142DCA">
        <w:rPr>
          <w:rFonts w:ascii="Cambria" w:hAnsi="Cambria" w:cs="Courier New"/>
          <w:color w:val="000000" w:themeColor="text1"/>
          <w:sz w:val="24"/>
          <w:szCs w:val="24"/>
        </w:rPr>
        <w:t>to com 05 a 07 pessoas novas por mês têm 80% a mais de probabilidade de multiplicar a sua célula (Joel Komiskey).</w:t>
      </w:r>
    </w:p>
    <w:p w:rsidR="00AF7803" w:rsidRPr="00142DCA" w:rsidRDefault="00020D6B" w:rsidP="00CC0345">
      <w:pPr>
        <w:pStyle w:val="Ttulo5"/>
        <w:spacing w:after="120" w:line="340" w:lineRule="atLeast"/>
        <w:jc w:val="both"/>
        <w:rPr>
          <w:rFonts w:ascii="Cambria" w:hAnsi="Cambria"/>
          <w:color w:val="000000" w:themeColor="text1"/>
          <w:sz w:val="24"/>
          <w:szCs w:val="24"/>
          <w:u w:val="single"/>
        </w:rPr>
      </w:pPr>
      <w:r w:rsidRPr="00142DCA">
        <w:rPr>
          <w:rFonts w:ascii="Cambria" w:hAnsi="Cambr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CC0345" w:rsidRPr="00142DCA">
        <w:rPr>
          <w:rFonts w:ascii="Cambria" w:hAnsi="Cambria"/>
          <w:color w:val="000000" w:themeColor="text1"/>
          <w:sz w:val="24"/>
          <w:szCs w:val="24"/>
          <w:u w:val="single"/>
        </w:rPr>
        <w:t>Honra ao Senhor com os teus bens, e com a primeira parte de t</w:t>
      </w:r>
      <w:r w:rsidR="00CC0345" w:rsidRPr="00142DCA">
        <w:rPr>
          <w:rFonts w:ascii="Cambria" w:hAnsi="Cambria"/>
          <w:color w:val="000000" w:themeColor="text1"/>
          <w:sz w:val="24"/>
          <w:szCs w:val="24"/>
          <w:u w:val="single"/>
        </w:rPr>
        <w:t>o</w:t>
      </w:r>
      <w:r w:rsidR="00CC0345" w:rsidRPr="00142DCA">
        <w:rPr>
          <w:rFonts w:ascii="Cambria" w:hAnsi="Cambria"/>
          <w:color w:val="000000" w:themeColor="text1"/>
          <w:sz w:val="24"/>
          <w:szCs w:val="24"/>
          <w:u w:val="single"/>
        </w:rPr>
        <w:t>dos os teus ganhos; e se encherão os teus celeiros, e transbordarão de vinho os teus lag</w:t>
      </w:r>
      <w:r w:rsidR="00CC0345" w:rsidRPr="00142DCA">
        <w:rPr>
          <w:rFonts w:ascii="Cambria" w:hAnsi="Cambria"/>
          <w:color w:val="000000" w:themeColor="text1"/>
          <w:sz w:val="24"/>
          <w:szCs w:val="24"/>
          <w:u w:val="single"/>
        </w:rPr>
        <w:t>a</w:t>
      </w:r>
      <w:r w:rsidR="00CC0345" w:rsidRPr="00142DCA">
        <w:rPr>
          <w:rFonts w:ascii="Cambria" w:hAnsi="Cambria"/>
          <w:color w:val="000000" w:themeColor="text1"/>
          <w:sz w:val="24"/>
          <w:szCs w:val="24"/>
          <w:u w:val="single"/>
        </w:rPr>
        <w:t>res</w:t>
      </w:r>
      <w:r w:rsidR="00763E69" w:rsidRPr="00142DCA">
        <w:rPr>
          <w:rFonts w:ascii="Cambria" w:hAnsi="Cambria"/>
          <w:b w:val="0"/>
          <w:i w:val="0"/>
          <w:color w:val="000000" w:themeColor="text1"/>
          <w:sz w:val="24"/>
          <w:szCs w:val="24"/>
        </w:rPr>
        <w:t>–</w:t>
      </w:r>
      <w:r w:rsidR="00CC0345" w:rsidRPr="00142DCA">
        <w:rPr>
          <w:rFonts w:ascii="Cambria" w:hAnsi="Cambria"/>
          <w:b w:val="0"/>
          <w:i w:val="0"/>
          <w:color w:val="000000" w:themeColor="text1"/>
          <w:sz w:val="24"/>
          <w:szCs w:val="24"/>
        </w:rPr>
        <w:t>Pr. 3:9-10</w:t>
      </w:r>
    </w:p>
    <w:p w:rsidR="00816FEB" w:rsidRPr="00142DCA" w:rsidRDefault="00816FEB" w:rsidP="00CC0345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</w:pP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8. ORAÇÃO INTERCESSÓRIA (</w:t>
      </w:r>
      <w:r w:rsidR="00AF7803"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0</w:t>
      </w:r>
      <w:r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</w:t>
      </w:r>
      <w:r w:rsidR="00020D6B" w:rsidRPr="00142DC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CC0345" w:rsidRPr="00142DC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Clama a mim, e responder-te-ei, e anunciar-te-ei coisas grandes e firmes que não sabes</w:t>
      </w:r>
      <w:r w:rsidR="00763E69" w:rsidRPr="00142DCA">
        <w:rPr>
          <w:rFonts w:ascii="Cambria" w:hAnsi="Cambria"/>
          <w:color w:val="000000" w:themeColor="text1"/>
          <w:sz w:val="24"/>
          <w:szCs w:val="24"/>
        </w:rPr>
        <w:t xml:space="preserve"> – </w:t>
      </w:r>
      <w:r w:rsidR="00CC0345" w:rsidRPr="00142DCA">
        <w:rPr>
          <w:rFonts w:ascii="Cambria" w:hAnsi="Cambria"/>
          <w:color w:val="000000" w:themeColor="text1"/>
          <w:sz w:val="24"/>
          <w:szCs w:val="24"/>
        </w:rPr>
        <w:t>Jr. 33:3</w:t>
      </w:r>
    </w:p>
    <w:p w:rsidR="00816FEB" w:rsidRPr="00142DCA" w:rsidRDefault="00816FEB" w:rsidP="00C67C60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</w:pPr>
      <w:r w:rsidRPr="00142DCA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142DCA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0</w:t>
      </w:r>
      <w:r w:rsidRPr="00142DCA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5 minutos)</w:t>
      </w:r>
      <w:r w:rsidR="00C67C60" w:rsidRPr="00142DC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Antes de tudo, r</w:t>
      </w:r>
      <w:r w:rsidR="00C67C60" w:rsidRPr="00142DC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e</w:t>
      </w:r>
      <w:r w:rsidR="00C67C60" w:rsidRPr="00142DC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comendo que se façam súplicas, orações, intercessões e ação de graças [...] por todos os que exercem autoridade, para que tenh</w:t>
      </w:r>
      <w:r w:rsidR="00C67C60" w:rsidRPr="00142DC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a</w:t>
      </w:r>
      <w:r w:rsidR="00C67C60" w:rsidRPr="00142DC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mos uma vida tranquila e pacífica, com toda a piedade e dignid</w:t>
      </w:r>
      <w:r w:rsidR="00C67C60" w:rsidRPr="00142DC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a</w:t>
      </w:r>
      <w:r w:rsidR="00C67C60" w:rsidRPr="00142DC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de</w:t>
      </w:r>
      <w:r w:rsidR="00C67C60" w:rsidRPr="00142DCA">
        <w:rPr>
          <w:rFonts w:ascii="Cambria" w:hAnsi="Cambria"/>
          <w:color w:val="000000" w:themeColor="text1"/>
          <w:sz w:val="24"/>
          <w:szCs w:val="24"/>
        </w:rPr>
        <w:t>– I Tm. 2:1-2</w:t>
      </w:r>
    </w:p>
    <w:p w:rsidR="00FD3582" w:rsidRPr="00B50703" w:rsidRDefault="00816FEB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</w:pPr>
      <w:r w:rsidRPr="00142DCA">
        <w:rPr>
          <w:rFonts w:ascii="Cambria" w:hAnsi="Cambr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10</w:t>
      </w:r>
      <w:r w:rsidR="00020D6B" w:rsidRPr="00142DCA">
        <w:rPr>
          <w:rFonts w:ascii="Cambria" w:hAnsi="Cambr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. COMUNHÃO (tempo livre)</w:t>
      </w:r>
      <w:r w:rsidR="00C67C60" w:rsidRPr="00142DCA"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  <w:t>Quanto mais a sua célula se parecer com uma fam</w:t>
      </w:r>
      <w:r w:rsidR="00C67C60" w:rsidRPr="00142DCA"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  <w:t>í</w:t>
      </w:r>
      <w:r w:rsidR="00C67C60" w:rsidRPr="00142DCA"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  <w:t>lia unida e amorosa, mais rapidamente ela se multiplicará</w:t>
      </w:r>
      <w:r w:rsidR="00306FDE" w:rsidRPr="00306FDE"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  <w:t>.</w:t>
      </w:r>
    </w:p>
    <w:sectPr w:rsidR="00FD3582" w:rsidRPr="00B50703" w:rsidSect="00142DCA">
      <w:headerReference w:type="default" r:id="rId8"/>
      <w:footerReference w:type="default" r:id="rId9"/>
      <w:pgSz w:w="11906" w:h="16838"/>
      <w:pgMar w:top="1417" w:right="1701" w:bottom="1417" w:left="1701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D7F" w:rsidRDefault="00C52D7F">
      <w:pPr>
        <w:spacing w:after="0" w:line="240" w:lineRule="auto"/>
      </w:pPr>
      <w:r>
        <w:separator/>
      </w:r>
    </w:p>
  </w:endnote>
  <w:endnote w:type="continuationSeparator" w:id="1">
    <w:p w:rsidR="00C52D7F" w:rsidRDefault="00C52D7F">
      <w:pPr>
        <w:spacing w:after="0" w:line="240" w:lineRule="auto"/>
      </w:pPr>
      <w:r>
        <w:continuationSeparator/>
      </w:r>
    </w:p>
  </w:endnote>
  <w:endnote w:type="continuationNotice" w:id="2">
    <w:p w:rsidR="00C52D7F" w:rsidRDefault="00C52D7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3A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Setembro – Mês do “Natanael” – Tempo de Consolidação!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D7F" w:rsidRDefault="00C52D7F">
      <w:pPr>
        <w:spacing w:after="0" w:line="240" w:lineRule="auto"/>
      </w:pPr>
      <w:r>
        <w:separator/>
      </w:r>
    </w:p>
  </w:footnote>
  <w:footnote w:type="continuationSeparator" w:id="1">
    <w:p w:rsidR="00C52D7F" w:rsidRDefault="00C52D7F">
      <w:pPr>
        <w:spacing w:after="0" w:line="240" w:lineRule="auto"/>
      </w:pPr>
      <w:r>
        <w:continuationSeparator/>
      </w:r>
    </w:p>
  </w:footnote>
  <w:footnote w:type="continuationNotice" w:id="2">
    <w:p w:rsidR="00C52D7F" w:rsidRDefault="00C52D7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CC0345">
      <w:rPr>
        <w:rFonts w:ascii="Cambria" w:hAnsi="Cambria" w:cs="Courier New"/>
        <w:b/>
        <w:sz w:val="30"/>
        <w:szCs w:val="30"/>
      </w:rPr>
      <w:t>07</w:t>
    </w:r>
    <w:r>
      <w:rPr>
        <w:rFonts w:ascii="Cambria" w:hAnsi="Cambria" w:cs="Courier New"/>
        <w:b/>
        <w:sz w:val="30"/>
        <w:szCs w:val="30"/>
      </w:rPr>
      <w:t xml:space="preserve"> de </w:t>
    </w:r>
    <w:r w:rsidR="00CC0345">
      <w:rPr>
        <w:rFonts w:ascii="Cambria" w:hAnsi="Cambria" w:cs="Courier New"/>
        <w:b/>
        <w:sz w:val="30"/>
        <w:szCs w:val="30"/>
      </w:rPr>
      <w:t>s</w:t>
    </w:r>
    <w:r w:rsidR="00CC0345">
      <w:rPr>
        <w:rFonts w:ascii="Cambria" w:hAnsi="Cambria" w:cs="Courier New"/>
        <w:b/>
        <w:sz w:val="30"/>
        <w:szCs w:val="30"/>
      </w:rPr>
      <w:t>e</w:t>
    </w:r>
    <w:r w:rsidR="00CC0345">
      <w:rPr>
        <w:rFonts w:ascii="Cambria" w:hAnsi="Cambria" w:cs="Courier New"/>
        <w:b/>
        <w:sz w:val="30"/>
        <w:szCs w:val="30"/>
      </w:rPr>
      <w:t>tembr</w:t>
    </w:r>
    <w:r w:rsidR="00A95809">
      <w:rPr>
        <w:rFonts w:ascii="Cambria" w:hAnsi="Cambria" w:cs="Courier New"/>
        <w:b/>
        <w:sz w:val="30"/>
        <w:szCs w:val="30"/>
      </w:rPr>
      <w:t>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06F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2DCA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36100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3E69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E4D"/>
    <w:rsid w:val="00835655"/>
    <w:rsid w:val="00836A81"/>
    <w:rsid w:val="008376D8"/>
    <w:rsid w:val="00837BE0"/>
    <w:rsid w:val="00840305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2D7F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B21"/>
    <w:rsid w:val="00C83078"/>
    <w:rsid w:val="00C85993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40BC"/>
    <w:rsid w:val="00E444B0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4844"/>
    <w:rsid w:val="00E70000"/>
    <w:rsid w:val="00E70ED2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3582"/>
    <w:rsid w:val="00FD4035"/>
    <w:rsid w:val="00FD4040"/>
    <w:rsid w:val="00FD5165"/>
    <w:rsid w:val="00FD5A1A"/>
    <w:rsid w:val="00FD7805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4A1B-3636-42C9-AF29-FCAC0E72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2014-09-08T19:12:00Z</cp:lastPrinted>
  <dcterms:created xsi:type="dcterms:W3CDTF">2014-09-08T19:14:00Z</dcterms:created>
  <dcterms:modified xsi:type="dcterms:W3CDTF">2014-09-08T19:14:00Z</dcterms:modified>
</cp:coreProperties>
</file>