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extensions/taskpanes.xml" ContentType="application/vnd.ms-office.webextensiontaskpanes+xml"/>
  <Override PartName="/word/webextensions/webextension1.xml" ContentType="application/vnd.ms-office.webextension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7B3" w:rsidRPr="00C5259F" w:rsidRDefault="00020D6B" w:rsidP="002E1726">
      <w:pPr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6"/>
          <w:szCs w:val="26"/>
          <w:u w:val="single"/>
        </w:rPr>
      </w:pPr>
      <w:r w:rsidRPr="00C5259F">
        <w:rPr>
          <w:rFonts w:ascii="Book Antiqua" w:hAnsi="Book Antiqu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 REFLEXÃO PARA O LÍDER DE CÉLULA</w:t>
      </w:r>
      <w:r w:rsidR="00D5245B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</w:t>
      </w:r>
      <w:r w:rsidR="00116CD5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Aproveite os tempos de espera ou quando está no carro, dirigindo: tenha sempre um livro consigo, traga sempre um versículo bíblico no bolso ou ouça </w:t>
      </w:r>
      <w:r w:rsidR="00F05863" w:rsidRPr="00C5259F">
        <w:rPr>
          <w:rFonts w:ascii="Book Antiqua" w:hAnsi="Book Antiqua" w:cs="Courier New"/>
          <w:color w:val="000000" w:themeColor="text1"/>
          <w:sz w:val="26"/>
          <w:szCs w:val="26"/>
        </w:rPr>
        <w:t>mensagens pelo celular</w:t>
      </w:r>
      <w:r w:rsidR="00116CD5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e CD</w:t>
      </w:r>
      <w:r w:rsidR="00F05863" w:rsidRPr="00C5259F">
        <w:rPr>
          <w:rFonts w:ascii="Book Antiqua" w:hAnsi="Book Antiqua" w:cs="Courier New"/>
          <w:color w:val="000000" w:themeColor="text1"/>
          <w:sz w:val="26"/>
          <w:szCs w:val="26"/>
        </w:rPr>
        <w:t>'</w:t>
      </w:r>
      <w:r w:rsidR="00116CD5" w:rsidRPr="00C5259F">
        <w:rPr>
          <w:rFonts w:ascii="Book Antiqua" w:hAnsi="Book Antiqua" w:cs="Courier New"/>
          <w:color w:val="000000" w:themeColor="text1"/>
          <w:sz w:val="26"/>
          <w:szCs w:val="26"/>
        </w:rPr>
        <w:t>s no carro. Isto manterá você incendiado o tempo todo.</w:t>
      </w:r>
    </w:p>
    <w:p w:rsidR="00020D6B" w:rsidRPr="00C5259F" w:rsidRDefault="00020D6B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6"/>
          <w:szCs w:val="26"/>
          <w:u w:val="single"/>
        </w:rPr>
      </w:pPr>
      <w:r w:rsidRPr="00C5259F">
        <w:rPr>
          <w:rFonts w:ascii="Book Antiqua" w:hAnsi="Book Antiqu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D5245B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</w:t>
      </w:r>
      <w:r w:rsidR="005B5890" w:rsidRPr="00C5259F">
        <w:rPr>
          <w:rFonts w:ascii="Book Antiqua" w:hAnsi="Book Antiqua" w:cs="Courier New"/>
          <w:color w:val="000000" w:themeColor="text1"/>
          <w:sz w:val="26"/>
          <w:szCs w:val="26"/>
        </w:rPr>
        <w:t>Para você, o que é fé?</w:t>
      </w:r>
    </w:p>
    <w:p w:rsidR="00786D34" w:rsidRPr="00C5259F" w:rsidRDefault="00020D6B" w:rsidP="002E1726">
      <w:pPr>
        <w:shd w:val="clear" w:color="auto" w:fill="FFFFFF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6"/>
          <w:szCs w:val="26"/>
        </w:rPr>
      </w:pPr>
      <w:r w:rsidRPr="00C5259F">
        <w:rPr>
          <w:rFonts w:ascii="Book Antiqua" w:hAnsi="Book Antiqu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3. LOUVOR E ADORAÇÃO (15 minutos)</w:t>
      </w:r>
      <w:r w:rsidR="0099466B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</w:t>
      </w:r>
      <w:r w:rsidR="00C3682F" w:rsidRPr="00C5259F">
        <w:rPr>
          <w:rFonts w:ascii="Book Antiqua" w:hAnsi="Book Antiqua" w:cs="Courier New"/>
          <w:b/>
          <w:i/>
          <w:color w:val="000000" w:themeColor="text1"/>
          <w:sz w:val="26"/>
          <w:szCs w:val="26"/>
          <w:u w:val="single"/>
        </w:rPr>
        <w:t>Porque vós não saireis apressadamente, nem ireis fugindo; porque o Senhor irá diante de vós, e o Deus de Israel será a vossa retaguarda</w:t>
      </w:r>
      <w:r w:rsidR="00C3682F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</w:t>
      </w:r>
      <w:r w:rsidR="00F538F6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– </w:t>
      </w:r>
      <w:r w:rsidR="00C3682F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Is. </w:t>
      </w:r>
      <w:proofErr w:type="gramStart"/>
      <w:r w:rsidR="00C3682F" w:rsidRPr="00C5259F">
        <w:rPr>
          <w:rFonts w:ascii="Book Antiqua" w:hAnsi="Book Antiqua" w:cs="Courier New"/>
          <w:color w:val="000000" w:themeColor="text1"/>
          <w:sz w:val="26"/>
          <w:szCs w:val="26"/>
        </w:rPr>
        <w:t>52:12</w:t>
      </w:r>
      <w:proofErr w:type="gramEnd"/>
    </w:p>
    <w:p w:rsidR="00FE40D3" w:rsidRPr="00C5259F" w:rsidRDefault="00020D6B" w:rsidP="002E1726">
      <w:pPr>
        <w:shd w:val="clear" w:color="auto" w:fill="FFFFFF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6"/>
          <w:szCs w:val="26"/>
        </w:rPr>
      </w:pPr>
      <w:r w:rsidRPr="00C5259F">
        <w:rPr>
          <w:rFonts w:ascii="Book Antiqua" w:hAnsi="Book Antiqu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1256"/>
        <w:gridCol w:w="1620"/>
        <w:gridCol w:w="6979"/>
      </w:tblGrid>
      <w:tr w:rsidR="00683039" w:rsidRPr="00C5259F" w:rsidTr="00832FB8">
        <w:trPr>
          <w:jc w:val="center"/>
        </w:trPr>
        <w:tc>
          <w:tcPr>
            <w:tcW w:w="2947" w:type="dxa"/>
            <w:gridSpan w:val="2"/>
            <w:vAlign w:val="center"/>
          </w:tcPr>
          <w:p w:rsidR="00832FB8" w:rsidRPr="00C5259F" w:rsidRDefault="00683039" w:rsidP="00832FB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03 [sexta] e 04/04</w:t>
            </w:r>
          </w:p>
          <w:p w:rsidR="00683039" w:rsidRPr="00C5259F" w:rsidRDefault="00683039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[sábado]</w:t>
            </w:r>
          </w:p>
        </w:tc>
        <w:tc>
          <w:tcPr>
            <w:tcW w:w="7473" w:type="dxa"/>
            <w:vAlign w:val="center"/>
          </w:tcPr>
          <w:p w:rsidR="00683039" w:rsidRPr="00C5259F" w:rsidRDefault="00683039" w:rsidP="00832FB8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Retiro das Águias para Líderes de Célula.</w:t>
            </w:r>
          </w:p>
        </w:tc>
      </w:tr>
      <w:tr w:rsidR="002F6395" w:rsidRPr="00C5259F" w:rsidTr="00832FB8">
        <w:trPr>
          <w:jc w:val="center"/>
        </w:trPr>
        <w:tc>
          <w:tcPr>
            <w:tcW w:w="1300" w:type="dxa"/>
            <w:vAlign w:val="center"/>
          </w:tcPr>
          <w:p w:rsidR="002F6395" w:rsidRPr="00C31AED" w:rsidRDefault="000244AF" w:rsidP="00832FB8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hAnsi="Book Antiqua" w:cs="Courier New"/>
                <w:b/>
                <w:sz w:val="26"/>
                <w:szCs w:val="26"/>
              </w:rPr>
            </w:pPr>
            <w:r w:rsidRPr="00C31AED">
              <w:rPr>
                <w:rFonts w:ascii="Book Antiqua" w:hAnsi="Book Antiqua" w:cs="Courier New"/>
                <w:b/>
                <w:sz w:val="26"/>
                <w:szCs w:val="26"/>
              </w:rPr>
              <w:t>04</w:t>
            </w:r>
            <w:r w:rsidR="002F6395" w:rsidRPr="00C31AED">
              <w:rPr>
                <w:rFonts w:ascii="Book Antiqua" w:hAnsi="Book Antiqua" w:cs="Courier New"/>
                <w:b/>
                <w:sz w:val="26"/>
                <w:szCs w:val="26"/>
              </w:rPr>
              <w:t>/0</w:t>
            </w:r>
            <w:r w:rsidRPr="00C31AED">
              <w:rPr>
                <w:rFonts w:ascii="Book Antiqua" w:hAnsi="Book Antiqua" w:cs="Courier New"/>
                <w:b/>
                <w:sz w:val="26"/>
                <w:szCs w:val="26"/>
              </w:rPr>
              <w:t>4</w:t>
            </w:r>
          </w:p>
        </w:tc>
        <w:tc>
          <w:tcPr>
            <w:tcW w:w="1647" w:type="dxa"/>
            <w:vAlign w:val="center"/>
          </w:tcPr>
          <w:p w:rsidR="002F6395" w:rsidRPr="00C5259F" w:rsidRDefault="002F6395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  <w:highlight w:val="yellow"/>
              </w:rPr>
            </w:pPr>
            <w:r w:rsidRPr="00C31AED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473" w:type="dxa"/>
            <w:vAlign w:val="center"/>
          </w:tcPr>
          <w:p w:rsidR="002F6395" w:rsidRPr="00C5259F" w:rsidRDefault="002F6395" w:rsidP="00832FB8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31AED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Culto Diflen </w:t>
            </w:r>
            <w:r w:rsidR="00A51AB0" w:rsidRPr="00C31AED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–</w:t>
            </w:r>
            <w:r w:rsidRPr="00C31AED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 </w:t>
            </w:r>
            <w:r w:rsidR="00F21AD9" w:rsidRPr="00C31AED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19h30.</w:t>
            </w:r>
          </w:p>
        </w:tc>
      </w:tr>
      <w:tr w:rsidR="002F6395" w:rsidRPr="00C5259F" w:rsidTr="00832FB8">
        <w:trPr>
          <w:jc w:val="center"/>
        </w:trPr>
        <w:tc>
          <w:tcPr>
            <w:tcW w:w="1300" w:type="dxa"/>
            <w:vAlign w:val="center"/>
          </w:tcPr>
          <w:p w:rsidR="002F6395" w:rsidRPr="00C5259F" w:rsidRDefault="005C166E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0</w:t>
            </w:r>
            <w:r w:rsidR="00DC7E0E"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5</w:t>
            </w:r>
            <w:r w:rsidR="002F6395"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/0</w:t>
            </w:r>
            <w:r w:rsidR="00DC7E0E"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47" w:type="dxa"/>
            <w:vAlign w:val="center"/>
          </w:tcPr>
          <w:p w:rsidR="002F6395" w:rsidRPr="00C5259F" w:rsidRDefault="002F6395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473" w:type="dxa"/>
            <w:vAlign w:val="center"/>
          </w:tcPr>
          <w:p w:rsidR="002F6395" w:rsidRPr="00C5259F" w:rsidRDefault="002F6395" w:rsidP="00832FB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Culto de Celebração – </w:t>
            </w:r>
            <w:r w:rsidR="000774A7"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  <w:u w:val="single"/>
              </w:rPr>
              <w:t>Santa Ceia</w:t>
            </w:r>
            <w:r w:rsidR="000774A7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 – </w:t>
            </w: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19h00.</w:t>
            </w:r>
          </w:p>
          <w:p w:rsidR="000244AF" w:rsidRPr="00C5259F" w:rsidRDefault="000244AF" w:rsidP="00832FB8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  <w:u w:val="single"/>
              </w:rPr>
              <w:t>Obs.</w:t>
            </w: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: Não haverá Instituto Bíblico.</w:t>
            </w:r>
          </w:p>
        </w:tc>
      </w:tr>
      <w:tr w:rsidR="000774A7" w:rsidRPr="00C5259F" w:rsidTr="00832FB8">
        <w:trPr>
          <w:jc w:val="center"/>
        </w:trPr>
        <w:tc>
          <w:tcPr>
            <w:tcW w:w="1300" w:type="dxa"/>
            <w:vAlign w:val="center"/>
          </w:tcPr>
          <w:p w:rsidR="000774A7" w:rsidRPr="00C5259F" w:rsidRDefault="00DC7E0E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05</w:t>
            </w:r>
            <w:r w:rsidR="000774A7"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/0</w:t>
            </w: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47" w:type="dxa"/>
            <w:vAlign w:val="center"/>
          </w:tcPr>
          <w:p w:rsidR="000774A7" w:rsidRPr="00C5259F" w:rsidRDefault="000774A7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7473" w:type="dxa"/>
            <w:vAlign w:val="center"/>
          </w:tcPr>
          <w:p w:rsidR="000774A7" w:rsidRPr="00C5259F" w:rsidRDefault="000244AF" w:rsidP="00832FB8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Marcha do Amor. </w:t>
            </w: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  <w:u w:val="single"/>
              </w:rPr>
              <w:t xml:space="preserve">Vamos fazer </w:t>
            </w:r>
            <w:r w:rsidR="00683039"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  <w:u w:val="single"/>
              </w:rPr>
              <w:t>peso?</w:t>
            </w:r>
            <w:r w:rsidR="00683039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="00683039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Kilo</w:t>
            </w:r>
            <w:proofErr w:type="spellEnd"/>
            <w:r w:rsidR="00683039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 do Amor!</w:t>
            </w:r>
          </w:p>
        </w:tc>
      </w:tr>
      <w:tr w:rsidR="00A41E84" w:rsidRPr="00C5259F" w:rsidTr="00832FB8">
        <w:trPr>
          <w:jc w:val="center"/>
        </w:trPr>
        <w:tc>
          <w:tcPr>
            <w:tcW w:w="1300" w:type="dxa"/>
            <w:vAlign w:val="center"/>
          </w:tcPr>
          <w:p w:rsidR="00A41E84" w:rsidRPr="00C5259F" w:rsidRDefault="00683039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07</w:t>
            </w:r>
            <w:r w:rsidR="00A41E84"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/0</w:t>
            </w: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647" w:type="dxa"/>
            <w:vAlign w:val="center"/>
          </w:tcPr>
          <w:p w:rsidR="00A41E84" w:rsidRPr="00C5259F" w:rsidRDefault="00A41E84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7473" w:type="dxa"/>
            <w:vAlign w:val="center"/>
          </w:tcPr>
          <w:p w:rsidR="00A41E84" w:rsidRPr="00C5259F" w:rsidRDefault="00A41E84" w:rsidP="00832FB8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Tadel – 19h30. </w:t>
            </w: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131946" w:rsidRPr="00C5259F" w:rsidTr="00832FB8">
        <w:trPr>
          <w:jc w:val="center"/>
        </w:trPr>
        <w:tc>
          <w:tcPr>
            <w:tcW w:w="1300" w:type="dxa"/>
            <w:vAlign w:val="center"/>
          </w:tcPr>
          <w:p w:rsidR="00131946" w:rsidRPr="00C5259F" w:rsidRDefault="00131946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11/04</w:t>
            </w:r>
          </w:p>
        </w:tc>
        <w:tc>
          <w:tcPr>
            <w:tcW w:w="1647" w:type="dxa"/>
            <w:vAlign w:val="center"/>
          </w:tcPr>
          <w:p w:rsidR="00131946" w:rsidRPr="00C5259F" w:rsidRDefault="00131946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7473" w:type="dxa"/>
            <w:vAlign w:val="center"/>
          </w:tcPr>
          <w:p w:rsidR="00131946" w:rsidRPr="00C5259F" w:rsidRDefault="00131946" w:rsidP="00832FB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Diflen Fest </w:t>
            </w:r>
            <w:r w:rsidR="007576DC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com Pr. Bruno Sene </w:t>
            </w:r>
            <w:r w:rsidR="00A51AB0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–</w:t>
            </w: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 19h30.</w:t>
            </w:r>
          </w:p>
          <w:p w:rsidR="003E52DF" w:rsidRPr="00C5259F" w:rsidRDefault="003E52DF" w:rsidP="00832FB8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Convite: R$10,00. Falar com </w:t>
            </w: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  <w:u w:val="single"/>
              </w:rPr>
              <w:t>Karen</w:t>
            </w: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.</w:t>
            </w:r>
          </w:p>
        </w:tc>
      </w:tr>
      <w:tr w:rsidR="00A079E3" w:rsidRPr="00C5259F" w:rsidTr="00832FB8">
        <w:trPr>
          <w:jc w:val="center"/>
        </w:trPr>
        <w:tc>
          <w:tcPr>
            <w:tcW w:w="2947" w:type="dxa"/>
            <w:gridSpan w:val="2"/>
            <w:vAlign w:val="center"/>
          </w:tcPr>
          <w:p w:rsidR="00832FB8" w:rsidRPr="00C5259F" w:rsidRDefault="00A079E3" w:rsidP="00832FB8">
            <w:pPr>
              <w:autoSpaceDE w:val="0"/>
              <w:autoSpaceDN w:val="0"/>
              <w:adjustRightInd w:val="0"/>
              <w:spacing w:after="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 xml:space="preserve">24 </w:t>
            </w:r>
            <w:r w:rsidR="00667589"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 xml:space="preserve">[sexta] </w:t>
            </w: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a 26/0</w:t>
            </w:r>
            <w:r w:rsidR="00DC7E0E"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4</w:t>
            </w:r>
          </w:p>
          <w:p w:rsidR="00A079E3" w:rsidRPr="00C5259F" w:rsidRDefault="00667589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[sábado]</w:t>
            </w:r>
          </w:p>
        </w:tc>
        <w:tc>
          <w:tcPr>
            <w:tcW w:w="7473" w:type="dxa"/>
            <w:vAlign w:val="center"/>
          </w:tcPr>
          <w:p w:rsidR="00DC7E0E" w:rsidRPr="00C5259F" w:rsidRDefault="00A079E3" w:rsidP="00832FB8">
            <w:pPr>
              <w:autoSpaceDE w:val="0"/>
              <w:autoSpaceDN w:val="0"/>
              <w:adjustRightInd w:val="0"/>
              <w:spacing w:after="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Encontro com Deus na Visão do MDA.</w:t>
            </w:r>
          </w:p>
          <w:p w:rsidR="00A079E3" w:rsidRPr="00C5259F" w:rsidRDefault="00A079E3" w:rsidP="00832FB8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Investimento R$100,00</w:t>
            </w:r>
            <w:r w:rsidR="00DC7E0E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. </w:t>
            </w:r>
            <w:r w:rsidR="00DC7E0E"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  <w:u w:val="single"/>
              </w:rPr>
              <w:t>Faça já sua inscrição!</w:t>
            </w:r>
          </w:p>
        </w:tc>
      </w:tr>
      <w:tr w:rsidR="004821B8" w:rsidRPr="00C5259F" w:rsidTr="00832FB8">
        <w:trPr>
          <w:jc w:val="center"/>
        </w:trPr>
        <w:tc>
          <w:tcPr>
            <w:tcW w:w="2947" w:type="dxa"/>
            <w:gridSpan w:val="2"/>
            <w:vAlign w:val="center"/>
          </w:tcPr>
          <w:p w:rsidR="004821B8" w:rsidRPr="00C5259F" w:rsidRDefault="004821B8" w:rsidP="00832FB8">
            <w:pPr>
              <w:autoSpaceDE w:val="0"/>
              <w:autoSpaceDN w:val="0"/>
              <w:adjustRightInd w:val="0"/>
              <w:spacing w:after="120" w:line="320" w:lineRule="atLeast"/>
              <w:jc w:val="center"/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</w:rPr>
              <w:t>01 a 03/05</w:t>
            </w:r>
          </w:p>
        </w:tc>
        <w:tc>
          <w:tcPr>
            <w:tcW w:w="7473" w:type="dxa"/>
            <w:vAlign w:val="center"/>
          </w:tcPr>
          <w:p w:rsidR="004821B8" w:rsidRPr="00C5259F" w:rsidRDefault="004821B8" w:rsidP="00832FB8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Encontro de Discipuladores [EDD].</w:t>
            </w:r>
          </w:p>
        </w:tc>
      </w:tr>
      <w:tr w:rsidR="007173D5" w:rsidRPr="00C5259F" w:rsidTr="002A717B">
        <w:trPr>
          <w:jc w:val="center"/>
        </w:trPr>
        <w:tc>
          <w:tcPr>
            <w:tcW w:w="10420" w:type="dxa"/>
            <w:gridSpan w:val="3"/>
            <w:vAlign w:val="center"/>
          </w:tcPr>
          <w:p w:rsidR="007173D5" w:rsidRPr="00C5259F" w:rsidRDefault="00766CA8" w:rsidP="003A4C45">
            <w:pPr>
              <w:autoSpaceDE w:val="0"/>
              <w:autoSpaceDN w:val="0"/>
              <w:adjustRightInd w:val="0"/>
              <w:spacing w:after="120" w:line="320" w:lineRule="atLeast"/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</w:pP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  <w:u w:val="single"/>
              </w:rPr>
              <w:t>FIQUE ESPERTO</w:t>
            </w: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: </w:t>
            </w:r>
            <w:r w:rsidR="007173D5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Líder</w:t>
            </w:r>
            <w:proofErr w:type="gramStart"/>
            <w:r w:rsidR="007173D5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, </w:t>
            </w: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preencha</w:t>
            </w:r>
            <w:proofErr w:type="gramEnd"/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 o mais rápido o cadastro</w:t>
            </w:r>
            <w:r w:rsidR="007173D5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 </w:t>
            </w:r>
            <w:r w:rsidR="003A4C45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d</w:t>
            </w:r>
            <w:r w:rsidR="007173D5"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os membros da sua célula. Acesse o site </w:t>
            </w:r>
            <w:r w:rsidR="007173D5"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  <w:u w:val="single"/>
              </w:rPr>
              <w:t>www.mdasys.com.br</w:t>
            </w: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 xml:space="preserve"> ou fale com seu </w:t>
            </w:r>
            <w:r w:rsidRPr="00C5259F">
              <w:rPr>
                <w:rFonts w:ascii="Book Antiqua" w:hAnsi="Book Antiqua" w:cs="Courier New"/>
                <w:b/>
                <w:color w:val="000000" w:themeColor="text1"/>
                <w:sz w:val="26"/>
                <w:szCs w:val="26"/>
                <w:u w:val="single"/>
              </w:rPr>
              <w:t>Supervisor de Área</w:t>
            </w:r>
            <w:r w:rsidRPr="00C5259F">
              <w:rPr>
                <w:rFonts w:ascii="Book Antiqua" w:hAnsi="Book Antiqua" w:cs="Courier New"/>
                <w:color w:val="000000" w:themeColor="text1"/>
                <w:sz w:val="26"/>
                <w:szCs w:val="26"/>
              </w:rPr>
              <w:t>.</w:t>
            </w:r>
          </w:p>
        </w:tc>
      </w:tr>
    </w:tbl>
    <w:p w:rsidR="00F8196C" w:rsidRPr="00C5259F" w:rsidRDefault="00F8196C" w:rsidP="002E1726">
      <w:pPr>
        <w:autoSpaceDE w:val="0"/>
        <w:autoSpaceDN w:val="0"/>
        <w:adjustRightInd w:val="0"/>
        <w:spacing w:after="0" w:line="240" w:lineRule="auto"/>
        <w:jc w:val="both"/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</w:pPr>
    </w:p>
    <w:p w:rsidR="007169E7" w:rsidRPr="00C5259F" w:rsidRDefault="00787068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6"/>
          <w:szCs w:val="26"/>
        </w:rPr>
      </w:pPr>
      <w:r w:rsidRPr="00C5259F">
        <w:rPr>
          <w:rFonts w:ascii="Book Antiqua" w:hAnsi="Book Antiqu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C5259F">
        <w:rPr>
          <w:rFonts w:ascii="Book Antiqua" w:hAnsi="Book Antiqu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D5245B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</w:t>
      </w:r>
    </w:p>
    <w:p w:rsidR="00882FD6" w:rsidRPr="00C5259F" w:rsidRDefault="00882FD6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</w:pPr>
      <w:r w:rsidRPr="00C5259F"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  <w:t>TEMA</w:t>
      </w:r>
      <w:r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: </w:t>
      </w:r>
      <w:r w:rsidR="007169E7" w:rsidRPr="00C5259F"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  <w:t>Táticas de Satanás para nos ti</w:t>
      </w:r>
      <w:bookmarkStart w:id="0" w:name="_GoBack"/>
      <w:bookmarkEnd w:id="0"/>
      <w:r w:rsidR="007169E7" w:rsidRPr="00C5259F"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  <w:t>rar da posição de fé</w:t>
      </w:r>
      <w:r w:rsidR="00BE66F2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</w:t>
      </w:r>
      <w:r w:rsidR="00A51AB0" w:rsidRPr="00C5259F">
        <w:rPr>
          <w:rFonts w:ascii="Book Antiqua" w:hAnsi="Book Antiqua" w:cs="Courier New"/>
          <w:color w:val="000000" w:themeColor="text1"/>
          <w:sz w:val="26"/>
          <w:szCs w:val="26"/>
        </w:rPr>
        <w:t>–</w:t>
      </w:r>
      <w:r w:rsidR="009103E1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</w:t>
      </w:r>
      <w:r w:rsidR="007169E7" w:rsidRPr="00C5259F"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  <w:t>Fábio de Melo</w:t>
      </w:r>
    </w:p>
    <w:p w:rsidR="000F68E0" w:rsidRPr="00C5259F" w:rsidRDefault="00882FD6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6"/>
          <w:szCs w:val="26"/>
        </w:rPr>
      </w:pPr>
      <w:r w:rsidRPr="00C5259F"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  <w:t>Texto base</w:t>
      </w:r>
      <w:r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: </w:t>
      </w:r>
      <w:r w:rsidR="00DA2ADF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I </w:t>
      </w:r>
      <w:proofErr w:type="spellStart"/>
      <w:proofErr w:type="gramStart"/>
      <w:r w:rsidR="00DA2ADF" w:rsidRPr="00C5259F">
        <w:rPr>
          <w:rFonts w:ascii="Book Antiqua" w:hAnsi="Book Antiqua" w:cs="Courier New"/>
          <w:color w:val="000000" w:themeColor="text1"/>
          <w:sz w:val="26"/>
          <w:szCs w:val="26"/>
        </w:rPr>
        <w:t>Sm</w:t>
      </w:r>
      <w:proofErr w:type="spellEnd"/>
      <w:proofErr w:type="gramEnd"/>
      <w:r w:rsidR="00DA2ADF" w:rsidRPr="00C5259F">
        <w:rPr>
          <w:rFonts w:ascii="Book Antiqua" w:hAnsi="Book Antiqua" w:cs="Courier New"/>
          <w:color w:val="000000" w:themeColor="text1"/>
          <w:sz w:val="26"/>
          <w:szCs w:val="26"/>
        </w:rPr>
        <w:t>. 17:1-11</w:t>
      </w:r>
      <w:r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. </w:t>
      </w:r>
      <w:r w:rsidRPr="00C5259F"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  <w:t>Introdução</w:t>
      </w:r>
      <w:r w:rsidRPr="00C5259F">
        <w:rPr>
          <w:rFonts w:ascii="Book Antiqua" w:hAnsi="Book Antiqua" w:cs="Courier New"/>
          <w:color w:val="000000" w:themeColor="text1"/>
          <w:sz w:val="26"/>
          <w:szCs w:val="26"/>
        </w:rPr>
        <w:t>:</w:t>
      </w:r>
      <w:r w:rsidR="00A51AB0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</w:t>
      </w:r>
      <w:r w:rsidR="00092E81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A batalha entre Davi e Golias </w:t>
      </w:r>
      <w:r w:rsidR="00AE223F" w:rsidRPr="00C5259F">
        <w:rPr>
          <w:rFonts w:ascii="Book Antiqua" w:hAnsi="Book Antiqua" w:cs="Courier New"/>
          <w:color w:val="000000" w:themeColor="text1"/>
          <w:sz w:val="26"/>
          <w:szCs w:val="26"/>
        </w:rPr>
        <w:t>simboliza</w:t>
      </w:r>
      <w:r w:rsidR="00092E81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nossas lutas </w:t>
      </w:r>
      <w:r w:rsidR="00AE223F" w:rsidRPr="00C5259F">
        <w:rPr>
          <w:rFonts w:ascii="Book Antiqua" w:hAnsi="Book Antiqua" w:cs="Courier New"/>
          <w:color w:val="000000" w:themeColor="text1"/>
          <w:sz w:val="26"/>
          <w:szCs w:val="26"/>
        </w:rPr>
        <w:t>diárias. Golias faz o papel do Diabo.</w:t>
      </w:r>
      <w:r w:rsidR="00092E81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Davi posicionou-se </w:t>
      </w:r>
      <w:r w:rsidR="00435286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em fé </w:t>
      </w:r>
      <w:r w:rsidR="00092E81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na batalha. A diferença entre </w:t>
      </w:r>
      <w:r w:rsidR="00435286" w:rsidRPr="00C5259F">
        <w:rPr>
          <w:rFonts w:ascii="Book Antiqua" w:hAnsi="Book Antiqua" w:cs="Courier New"/>
          <w:color w:val="000000" w:themeColor="text1"/>
          <w:sz w:val="26"/>
          <w:szCs w:val="26"/>
        </w:rPr>
        <w:t>o</w:t>
      </w:r>
      <w:r w:rsidR="00092E81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vitorioso e </w:t>
      </w:r>
      <w:r w:rsidR="00435286" w:rsidRPr="00C5259F">
        <w:rPr>
          <w:rFonts w:ascii="Book Antiqua" w:hAnsi="Book Antiqua" w:cs="Courier New"/>
          <w:color w:val="000000" w:themeColor="text1"/>
          <w:sz w:val="26"/>
          <w:szCs w:val="26"/>
        </w:rPr>
        <w:t>o</w:t>
      </w:r>
      <w:r w:rsidR="00092E81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derrotado </w:t>
      </w:r>
      <w:r w:rsidR="00435286" w:rsidRPr="00C5259F">
        <w:rPr>
          <w:rFonts w:ascii="Book Antiqua" w:hAnsi="Book Antiqua" w:cs="Courier New"/>
          <w:color w:val="000000" w:themeColor="text1"/>
          <w:sz w:val="26"/>
          <w:szCs w:val="26"/>
        </w:rPr>
        <w:t>é estar ou não</w:t>
      </w:r>
      <w:r w:rsidR="00B64A02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posicionado na batalha. Nossa posição de fé determina o sucesso espiritual. </w:t>
      </w:r>
      <w:r w:rsidR="00272648" w:rsidRPr="00C5259F">
        <w:rPr>
          <w:rFonts w:ascii="Book Antiqua" w:hAnsi="Book Antiqua" w:cs="Courier New"/>
          <w:color w:val="000000" w:themeColor="text1"/>
          <w:sz w:val="26"/>
          <w:szCs w:val="26"/>
        </w:rPr>
        <w:t>A postura de fé nos capacita a crer contra a esperança; desafiar a compreensão humana; ousar sempre; permanecer no propósito; passar no teste; e, obedecer a qualquer custo.</w:t>
      </w:r>
      <w:r w:rsidR="001F1F81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</w:t>
      </w:r>
      <w:r w:rsidR="00B64A02" w:rsidRPr="00C5259F">
        <w:rPr>
          <w:rFonts w:ascii="Book Antiqua" w:hAnsi="Book Antiqua" w:cs="Courier New"/>
          <w:color w:val="000000" w:themeColor="text1"/>
          <w:sz w:val="26"/>
          <w:szCs w:val="26"/>
        </w:rPr>
        <w:t>O exército de Israel acreditou em Golias [Diabo], mas um jovem, Davi, creu no Deus vivo.</w:t>
      </w:r>
      <w:r w:rsidR="00925A14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Fé é</w:t>
      </w:r>
      <w:r w:rsidR="00EB71BE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crer na Palavra; </w:t>
      </w:r>
      <w:r w:rsidR="00925A14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incredulidade é crer no Diabo. É pela fé que alcançamos o inalcançável diante dos homens. </w:t>
      </w:r>
      <w:r w:rsidR="00B76EF4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Porque Davi creu em Deus, ele foi capaz de destruir por inteiro o exército do inimigo. </w:t>
      </w:r>
      <w:r w:rsidR="00EB71BE" w:rsidRPr="00C5259F">
        <w:rPr>
          <w:rFonts w:ascii="Book Antiqua" w:hAnsi="Book Antiqua" w:cs="Courier New"/>
          <w:color w:val="000000" w:themeColor="text1"/>
          <w:sz w:val="26"/>
          <w:szCs w:val="26"/>
        </w:rPr>
        <w:t>Todavia d</w:t>
      </w:r>
      <w:r w:rsidR="00B76EF4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epois de </w:t>
      </w:r>
      <w:r w:rsidR="00554D24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ter </w:t>
      </w:r>
      <w:r w:rsidR="00B76EF4" w:rsidRPr="00C5259F">
        <w:rPr>
          <w:rFonts w:ascii="Book Antiqua" w:hAnsi="Book Antiqua" w:cs="Courier New"/>
          <w:color w:val="000000" w:themeColor="text1"/>
          <w:sz w:val="26"/>
          <w:szCs w:val="26"/>
        </w:rPr>
        <w:t>se posicio</w:t>
      </w:r>
      <w:r w:rsidR="00554D24" w:rsidRPr="00C5259F">
        <w:rPr>
          <w:rFonts w:ascii="Book Antiqua" w:hAnsi="Book Antiqua" w:cs="Courier New"/>
          <w:color w:val="000000" w:themeColor="text1"/>
          <w:sz w:val="26"/>
          <w:szCs w:val="26"/>
        </w:rPr>
        <w:t>nado</w:t>
      </w:r>
      <w:r w:rsidR="00B76EF4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, o Diabo </w:t>
      </w:r>
      <w:r w:rsidR="00EB35A0" w:rsidRPr="00C5259F">
        <w:rPr>
          <w:rFonts w:ascii="Book Antiqua" w:hAnsi="Book Antiqua" w:cs="Courier New"/>
          <w:color w:val="000000" w:themeColor="text1"/>
          <w:sz w:val="26"/>
          <w:szCs w:val="26"/>
        </w:rPr>
        <w:t>atacou</w:t>
      </w:r>
      <w:r w:rsidR="00554D24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não</w:t>
      </w:r>
      <w:r w:rsidR="00B76EF4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</w:t>
      </w:r>
      <w:r w:rsidR="00EB71BE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mais </w:t>
      </w:r>
      <w:r w:rsidR="00B76EF4" w:rsidRPr="00C5259F">
        <w:rPr>
          <w:rFonts w:ascii="Book Antiqua" w:hAnsi="Book Antiqua" w:cs="Courier New"/>
          <w:color w:val="000000" w:themeColor="text1"/>
          <w:sz w:val="26"/>
          <w:szCs w:val="26"/>
        </w:rPr>
        <w:t>a fé</w:t>
      </w:r>
      <w:r w:rsidR="00EB71BE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de Davi, mas ele próprio.</w:t>
      </w:r>
    </w:p>
    <w:p w:rsidR="00080824" w:rsidRPr="00C5259F" w:rsidRDefault="00080824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6"/>
          <w:szCs w:val="26"/>
        </w:rPr>
      </w:pPr>
      <w:r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lastRenderedPageBreak/>
        <w:t>1.</w:t>
      </w:r>
      <w:r w:rsidR="00BC0404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 </w:t>
      </w:r>
      <w:r w:rsidR="001F1F81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Você consegue discernir quando o Diabo usa de pessoas próximas para lhe tirar da posição de fé? Como você se comporta na situação?</w:t>
      </w:r>
      <w:r w:rsidR="00DC788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 [I </w:t>
      </w:r>
      <w:proofErr w:type="spellStart"/>
      <w:proofErr w:type="gramStart"/>
      <w:r w:rsidR="00DC788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Sm</w:t>
      </w:r>
      <w:proofErr w:type="spellEnd"/>
      <w:proofErr w:type="gramEnd"/>
      <w:r w:rsidR="00DC788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. 17:28 - E, ouvindo Eliabe, seu irmão mais velho, falar àqueles homens, acendeu-se a ira de Eliabe contra Davi [...]]</w:t>
      </w:r>
    </w:p>
    <w:p w:rsidR="00DC788A" w:rsidRPr="00C5259F" w:rsidRDefault="00AA7E39" w:rsidP="00DC788A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6"/>
          <w:szCs w:val="26"/>
        </w:rPr>
      </w:pPr>
      <w:r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2. </w:t>
      </w:r>
      <w:r w:rsidR="00A316E8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 </w:t>
      </w:r>
      <w:r w:rsidR="00550204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De quais maneiras vencemos o Diabo quando ele quer nos dizer que estamos no lugar errado?</w:t>
      </w:r>
      <w:r w:rsidR="00DC788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 [I </w:t>
      </w:r>
      <w:proofErr w:type="spellStart"/>
      <w:proofErr w:type="gramStart"/>
      <w:r w:rsidR="00DC788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Sm</w:t>
      </w:r>
      <w:proofErr w:type="spellEnd"/>
      <w:proofErr w:type="gramEnd"/>
      <w:r w:rsidR="00DC788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. 17:28 - </w:t>
      </w:r>
      <w:r w:rsidR="005B1437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[...] Por que desceste aqui? </w:t>
      </w:r>
      <w:r w:rsidR="00DC788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 [...]]</w:t>
      </w:r>
    </w:p>
    <w:p w:rsidR="00DC788A" w:rsidRPr="00C5259F" w:rsidRDefault="00080824" w:rsidP="00DC788A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6"/>
          <w:szCs w:val="26"/>
        </w:rPr>
      </w:pPr>
      <w:r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3. </w:t>
      </w:r>
      <w:r w:rsidR="00DD1B50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Qual deve ser nossa postura quando o </w:t>
      </w:r>
      <w:r w:rsidR="00962577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D</w:t>
      </w:r>
      <w:r w:rsidR="00DD1B50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iabo quer que acreditemos que somos insignificantes?</w:t>
      </w:r>
      <w:r w:rsidR="00DC788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 [I </w:t>
      </w:r>
      <w:proofErr w:type="spellStart"/>
      <w:proofErr w:type="gramStart"/>
      <w:r w:rsidR="00DC788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Sm</w:t>
      </w:r>
      <w:proofErr w:type="spellEnd"/>
      <w:proofErr w:type="gramEnd"/>
      <w:r w:rsidR="00DC788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. 17:28 - </w:t>
      </w:r>
      <w:r w:rsidR="00DD1B50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[...] Com quem deixaste aquelas poucas ovelhas no deserto? </w:t>
      </w:r>
      <w:r w:rsidR="00DC788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[...]]</w:t>
      </w:r>
    </w:p>
    <w:p w:rsidR="004100E8" w:rsidRPr="00C5259F" w:rsidRDefault="009F5501" w:rsidP="004100E8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b/>
          <w:color w:val="000000" w:themeColor="text1"/>
          <w:sz w:val="26"/>
          <w:szCs w:val="26"/>
        </w:rPr>
      </w:pPr>
      <w:r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4. </w:t>
      </w:r>
      <w:r w:rsidR="004100E8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Como devemos reagir quando Diabo tenta atacar nosso sonho, nosso coração? [I </w:t>
      </w:r>
      <w:proofErr w:type="spellStart"/>
      <w:proofErr w:type="gramStart"/>
      <w:r w:rsidR="004100E8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Sm</w:t>
      </w:r>
      <w:proofErr w:type="spellEnd"/>
      <w:proofErr w:type="gramEnd"/>
      <w:r w:rsidR="004100E8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. 17:28 - [...] Bem conheço a tua presunção, e a maldade do teu coração [...]]</w:t>
      </w:r>
    </w:p>
    <w:p w:rsidR="004C5F0E" w:rsidRPr="00C5259F" w:rsidRDefault="00080824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6"/>
          <w:szCs w:val="26"/>
        </w:rPr>
      </w:pPr>
      <w:r w:rsidRPr="00C5259F"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  <w:t>Conclusão</w:t>
      </w:r>
      <w:r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: </w:t>
      </w:r>
      <w:r w:rsidR="00EB35A0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O Diabo usou de quatro táticas depois que Davi se posicionou </w:t>
      </w:r>
      <w:r w:rsidR="00567926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em fé </w:t>
      </w:r>
      <w:r w:rsidR="00EB35A0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para </w:t>
      </w:r>
      <w:r w:rsidR="00567926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tira-lo desse lugar. O inimigo usou de Eliabe, irmão de Davi: </w:t>
      </w:r>
      <w:r w:rsidR="00567926" w:rsidRPr="00C5259F"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  <w:t>usou uma pessoa próxima</w:t>
      </w:r>
      <w:r w:rsidR="00567926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; depois </w:t>
      </w:r>
      <w:r w:rsidR="00F645EE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quis que </w:t>
      </w:r>
      <w:r w:rsidR="00F645EE" w:rsidRPr="00C5259F"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  <w:t>Davi acreditasse que estava no lugar errado</w:t>
      </w:r>
      <w:r w:rsidR="00F645EE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: Davi estava no campo de batalha por ordem de seu pai, Jessé; </w:t>
      </w:r>
      <w:r w:rsidR="00A97F5D" w:rsidRPr="00C5259F"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  <w:t>o Diabo atacou os valores de Davi</w:t>
      </w:r>
      <w:r w:rsidR="00A97F5D" w:rsidRPr="00C5259F">
        <w:rPr>
          <w:rFonts w:ascii="Book Antiqua" w:hAnsi="Book Antiqua" w:cs="Courier New"/>
          <w:color w:val="000000" w:themeColor="text1"/>
          <w:sz w:val="26"/>
          <w:szCs w:val="26"/>
        </w:rPr>
        <w:t xml:space="preserve"> fazendo menção às ovelhas que tinha deixado no pasto, porém foi lá que ele se preparou para a batalha vencendo os ursos e os leões; por fim, </w:t>
      </w:r>
      <w:r w:rsidR="003E1369" w:rsidRPr="00C5259F">
        <w:rPr>
          <w:rFonts w:ascii="Book Antiqua" w:hAnsi="Book Antiqua" w:cs="Courier New"/>
          <w:b/>
          <w:color w:val="000000" w:themeColor="text1"/>
          <w:sz w:val="26"/>
          <w:szCs w:val="26"/>
          <w:u w:val="single"/>
        </w:rPr>
        <w:t>Satanás quis golpear o chamado de Davi</w:t>
      </w:r>
      <w:r w:rsidR="003E1369" w:rsidRPr="00C5259F">
        <w:rPr>
          <w:rFonts w:ascii="Book Antiqua" w:hAnsi="Book Antiqua" w:cs="Courier New"/>
          <w:color w:val="000000" w:themeColor="text1"/>
          <w:sz w:val="26"/>
          <w:szCs w:val="26"/>
        </w:rPr>
        <w:t>, dizendo que o coração dele era presunçoso. Davi venceu as táticas porque teve um coração quebrando, disposto a abrir mão</w:t>
      </w:r>
      <w:r w:rsidR="004C5F0E" w:rsidRPr="00C5259F">
        <w:rPr>
          <w:rFonts w:ascii="Book Antiqua" w:hAnsi="Book Antiqua" w:cs="Courier New"/>
          <w:color w:val="000000" w:themeColor="text1"/>
          <w:sz w:val="26"/>
          <w:szCs w:val="26"/>
        </w:rPr>
        <w:t>; ele se humilhou diante de Deus e pode depois vencer grandes batalhas.</w:t>
      </w:r>
    </w:p>
    <w:p w:rsidR="00D83647" w:rsidRPr="00C5259F" w:rsidRDefault="00F75DA5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6"/>
          <w:szCs w:val="26"/>
        </w:rPr>
      </w:pPr>
      <w:r w:rsidRPr="00C5259F">
        <w:rPr>
          <w:rFonts w:ascii="Book Antiqua" w:hAnsi="Book Antiqu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C5259F">
        <w:rPr>
          <w:rFonts w:ascii="Book Antiqua" w:hAnsi="Book Antiqu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C5259F">
        <w:rPr>
          <w:rFonts w:ascii="Book Antiqua" w:hAnsi="Book Antiqu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787068" w:rsidRPr="00C5259F">
        <w:rPr>
          <w:rFonts w:ascii="Book Antiqua" w:hAnsi="Book Antiqu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  <w:r w:rsidR="00D5245B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 </w:t>
      </w:r>
      <w:r w:rsidR="00AC6A98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Na prática</w:t>
      </w:r>
      <w:r w:rsidR="00117B4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,</w:t>
      </w:r>
      <w:r w:rsidR="00AC6A98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 </w:t>
      </w:r>
      <w:r w:rsidR="00117B4A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 xml:space="preserve">qual é a melhor maneira de </w:t>
      </w:r>
      <w:r w:rsidR="00AC6A98" w:rsidRPr="00C5259F">
        <w:rPr>
          <w:rFonts w:ascii="Book Antiqua" w:hAnsi="Book Antiqua" w:cs="Courier New"/>
          <w:b/>
          <w:color w:val="000000" w:themeColor="text1"/>
          <w:sz w:val="26"/>
          <w:szCs w:val="26"/>
        </w:rPr>
        <w:t>não abrir mão da nossa posição de fé?</w:t>
      </w:r>
    </w:p>
    <w:p w:rsidR="002B44CB" w:rsidRPr="00C5259F" w:rsidRDefault="00020D6B" w:rsidP="002E1726">
      <w:pPr>
        <w:autoSpaceDE w:val="0"/>
        <w:autoSpaceDN w:val="0"/>
        <w:adjustRightInd w:val="0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6"/>
          <w:szCs w:val="26"/>
        </w:rPr>
      </w:pPr>
      <w:r w:rsidRPr="00C5259F">
        <w:rPr>
          <w:rFonts w:ascii="Book Antiqua" w:hAnsi="Book Antiqua" w:cs="Courier New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D5245B" w:rsidRPr="00C5259F">
        <w:rPr>
          <w:rFonts w:ascii="Book Antiqua" w:hAnsi="Book Antiqua" w:cs="Courier New"/>
          <w:color w:val="000000" w:themeColor="text1"/>
          <w:sz w:val="26"/>
          <w:szCs w:val="26"/>
          <w:shd w:val="clear" w:color="auto" w:fill="FFFFFF"/>
        </w:rPr>
        <w:t xml:space="preserve"> </w:t>
      </w:r>
      <w:r w:rsidR="005B5890" w:rsidRPr="00C5259F">
        <w:rPr>
          <w:rFonts w:ascii="Book Antiqua" w:hAnsi="Book Antiqua" w:cs="Courier New"/>
          <w:color w:val="000000" w:themeColor="text1"/>
          <w:sz w:val="26"/>
          <w:szCs w:val="26"/>
          <w:shd w:val="clear" w:color="auto" w:fill="FFFFFF"/>
        </w:rPr>
        <w:t>Manter-se focado nos alvos e naquilo que é prioridade no coração de Deus</w:t>
      </w:r>
      <w:r w:rsidR="00301C50" w:rsidRPr="00C5259F">
        <w:rPr>
          <w:rFonts w:ascii="Book Antiqua" w:hAnsi="Book Antiqua" w:cs="Courier New"/>
          <w:color w:val="000000" w:themeColor="text1"/>
          <w:sz w:val="26"/>
          <w:szCs w:val="26"/>
          <w:shd w:val="clear" w:color="auto" w:fill="FFFFFF"/>
        </w:rPr>
        <w:t xml:space="preserve"> influencia diretamente a frutificação da célula. Discipulados profundos são a garantia de uma vida de sucesso!</w:t>
      </w:r>
    </w:p>
    <w:p w:rsidR="008E2A49" w:rsidRPr="00C5259F" w:rsidRDefault="00020D6B" w:rsidP="00FB3D32">
      <w:pPr>
        <w:pStyle w:val="Ttulo5"/>
        <w:spacing w:before="0" w:after="120" w:line="320" w:lineRule="atLeast"/>
        <w:jc w:val="both"/>
        <w:rPr>
          <w:rFonts w:ascii="Book Antiqua" w:hAnsi="Book Antiqua"/>
          <w:color w:val="000000" w:themeColor="text1"/>
          <w:u w:val="single"/>
        </w:rPr>
      </w:pPr>
      <w:r w:rsidRPr="00C5259F">
        <w:rPr>
          <w:rFonts w:ascii="Book Antiqua" w:hAnsi="Book Antiqua" w:cs="Courier New"/>
          <w:i w:val="0"/>
          <w:color w:val="FFFFFF" w:themeColor="background1"/>
          <w:bdr w:val="single" w:sz="4" w:space="0" w:color="auto"/>
          <w:shd w:val="clear" w:color="auto" w:fill="000000"/>
        </w:rPr>
        <w:t>7. OFERTA (03 minutos)</w:t>
      </w:r>
      <w:r w:rsidR="00D5245B" w:rsidRPr="00C5259F">
        <w:rPr>
          <w:rFonts w:ascii="Book Antiqua" w:hAnsi="Book Antiqua"/>
          <w:b w:val="0"/>
          <w:i w:val="0"/>
          <w:color w:val="000000" w:themeColor="text1"/>
        </w:rPr>
        <w:t xml:space="preserve"> </w:t>
      </w:r>
      <w:r w:rsidR="002F374A" w:rsidRPr="00C5259F">
        <w:rPr>
          <w:rFonts w:ascii="Book Antiqua" w:hAnsi="Book Antiqua"/>
          <w:color w:val="000000" w:themeColor="text1"/>
          <w:u w:val="single"/>
        </w:rPr>
        <w:t>Roubará o homem a Deus? Todavia vós me roubais, e dizeis: Em que te roubamos? Nos dízimos e nas ofertas</w:t>
      </w:r>
      <w:r w:rsidR="00FB3D32" w:rsidRPr="00C5259F">
        <w:rPr>
          <w:rFonts w:ascii="Book Antiqua" w:hAnsi="Book Antiqua"/>
          <w:b w:val="0"/>
          <w:i w:val="0"/>
          <w:color w:val="000000" w:themeColor="text1"/>
        </w:rPr>
        <w:t xml:space="preserve"> </w:t>
      </w:r>
      <w:r w:rsidR="008E2A49" w:rsidRPr="00C5259F">
        <w:rPr>
          <w:rFonts w:ascii="Book Antiqua" w:hAnsi="Book Antiqua"/>
          <w:b w:val="0"/>
          <w:i w:val="0"/>
          <w:color w:val="000000" w:themeColor="text1"/>
        </w:rPr>
        <w:t xml:space="preserve">– </w:t>
      </w:r>
      <w:r w:rsidR="00FB3D32" w:rsidRPr="00C5259F">
        <w:rPr>
          <w:rFonts w:ascii="Book Antiqua" w:hAnsi="Book Antiqua"/>
          <w:b w:val="0"/>
          <w:i w:val="0"/>
          <w:color w:val="000000" w:themeColor="text1"/>
        </w:rPr>
        <w:t>Ml. 3:8</w:t>
      </w:r>
    </w:p>
    <w:p w:rsidR="00816FEB" w:rsidRPr="00C5259F" w:rsidRDefault="00816FEB" w:rsidP="002E1726">
      <w:pPr>
        <w:shd w:val="clear" w:color="auto" w:fill="FFFFFF"/>
        <w:spacing w:after="120" w:line="320" w:lineRule="atLeast"/>
        <w:jc w:val="both"/>
        <w:rPr>
          <w:rFonts w:ascii="Book Antiqua" w:hAnsi="Book Antiqua"/>
          <w:b/>
          <w:i/>
          <w:color w:val="000000" w:themeColor="text1"/>
          <w:sz w:val="26"/>
          <w:szCs w:val="26"/>
          <w:u w:val="single"/>
        </w:rPr>
      </w:pPr>
      <w:r w:rsidRPr="00C5259F">
        <w:rPr>
          <w:rFonts w:ascii="Book Antiqua" w:hAnsi="Book Antiqu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C5259F">
        <w:rPr>
          <w:rFonts w:ascii="Book Antiqua" w:hAnsi="Book Antiqu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C5259F">
        <w:rPr>
          <w:rFonts w:ascii="Book Antiqua" w:hAnsi="Book Antiqu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C5259F">
        <w:rPr>
          <w:rFonts w:ascii="Book Antiqua" w:hAnsi="Book Antiqu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C5259F">
        <w:rPr>
          <w:rFonts w:ascii="Book Antiqua" w:hAnsi="Book Antiqu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C5259F">
        <w:rPr>
          <w:rFonts w:ascii="Book Antiqua" w:hAnsi="Book Antiqua" w:cs="Courier New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minutos)</w:t>
      </w:r>
      <w:r w:rsidR="00D5245B" w:rsidRPr="00C5259F">
        <w:rPr>
          <w:rFonts w:ascii="Book Antiqua" w:hAnsi="Book Antiqua"/>
          <w:color w:val="000000" w:themeColor="text1"/>
          <w:sz w:val="26"/>
          <w:szCs w:val="26"/>
        </w:rPr>
        <w:t xml:space="preserve"> </w:t>
      </w:r>
      <w:r w:rsidR="002F374A" w:rsidRPr="00C5259F">
        <w:rPr>
          <w:rFonts w:ascii="Book Antiqua" w:hAnsi="Book Antiqua"/>
          <w:b/>
          <w:i/>
          <w:color w:val="000000" w:themeColor="text1"/>
          <w:sz w:val="26"/>
          <w:szCs w:val="26"/>
          <w:u w:val="single"/>
        </w:rPr>
        <w:t>Atende à voz do meu clamor, Rei meu e Deus meu, pois a ti orarei</w:t>
      </w:r>
      <w:r w:rsidR="002F374A" w:rsidRPr="00C5259F">
        <w:rPr>
          <w:rFonts w:ascii="Book Antiqua" w:hAnsi="Book Antiqua"/>
          <w:color w:val="000000" w:themeColor="text1"/>
          <w:sz w:val="26"/>
          <w:szCs w:val="26"/>
        </w:rPr>
        <w:t xml:space="preserve"> </w:t>
      </w:r>
      <w:r w:rsidR="003E51C3" w:rsidRPr="00C5259F">
        <w:rPr>
          <w:rFonts w:ascii="Book Antiqua" w:hAnsi="Book Antiqua"/>
          <w:color w:val="000000" w:themeColor="text1"/>
          <w:sz w:val="26"/>
          <w:szCs w:val="26"/>
        </w:rPr>
        <w:t xml:space="preserve">– </w:t>
      </w:r>
      <w:r w:rsidR="00D21D72" w:rsidRPr="00C5259F">
        <w:rPr>
          <w:rFonts w:ascii="Book Antiqua" w:hAnsi="Book Antiqua"/>
          <w:color w:val="000000" w:themeColor="text1"/>
          <w:sz w:val="26"/>
          <w:szCs w:val="26"/>
        </w:rPr>
        <w:t xml:space="preserve">Sl. </w:t>
      </w:r>
      <w:r w:rsidR="002F374A" w:rsidRPr="00C5259F">
        <w:rPr>
          <w:rFonts w:ascii="Book Antiqua" w:hAnsi="Book Antiqua"/>
          <w:color w:val="000000" w:themeColor="text1"/>
          <w:sz w:val="26"/>
          <w:szCs w:val="26"/>
        </w:rPr>
        <w:t>5:2</w:t>
      </w:r>
    </w:p>
    <w:p w:rsidR="00816FEB" w:rsidRPr="00C5259F" w:rsidRDefault="00816FEB" w:rsidP="002E1726">
      <w:pPr>
        <w:shd w:val="clear" w:color="auto" w:fill="FFFFFF"/>
        <w:spacing w:after="120" w:line="320" w:lineRule="atLeast"/>
        <w:jc w:val="both"/>
        <w:rPr>
          <w:rFonts w:ascii="Book Antiqua" w:hAnsi="Book Antiqua"/>
          <w:color w:val="000000" w:themeColor="text1"/>
          <w:sz w:val="26"/>
          <w:szCs w:val="26"/>
        </w:rPr>
      </w:pPr>
      <w:r w:rsidRPr="00C5259F">
        <w:rPr>
          <w:rFonts w:ascii="Book Antiqua" w:hAnsi="Book Antiqua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C5259F">
        <w:rPr>
          <w:rFonts w:ascii="Book Antiqua" w:hAnsi="Book Antiqua"/>
          <w:b/>
          <w:color w:val="FFFFFF" w:themeColor="background1"/>
          <w:sz w:val="26"/>
          <w:szCs w:val="26"/>
          <w:highlight w:val="black"/>
        </w:rPr>
        <w:t>0</w:t>
      </w:r>
      <w:r w:rsidRPr="00C5259F">
        <w:rPr>
          <w:rFonts w:ascii="Book Antiqua" w:hAnsi="Book Antiqua"/>
          <w:b/>
          <w:color w:val="FFFFFF" w:themeColor="background1"/>
          <w:sz w:val="26"/>
          <w:szCs w:val="26"/>
          <w:highlight w:val="black"/>
        </w:rPr>
        <w:t>5 minutos)</w:t>
      </w:r>
      <w:r w:rsidR="00D5245B" w:rsidRPr="00C5259F">
        <w:rPr>
          <w:rFonts w:ascii="Book Antiqua" w:hAnsi="Book Antiqua"/>
          <w:color w:val="000000" w:themeColor="text1"/>
          <w:sz w:val="26"/>
          <w:szCs w:val="26"/>
        </w:rPr>
        <w:t xml:space="preserve"> </w:t>
      </w:r>
      <w:r w:rsidR="00D5245B" w:rsidRPr="00C5259F">
        <w:rPr>
          <w:rFonts w:ascii="Book Antiqua" w:hAnsi="Book Antiqua"/>
          <w:b/>
          <w:i/>
          <w:color w:val="000000" w:themeColor="text1"/>
          <w:sz w:val="26"/>
          <w:szCs w:val="26"/>
          <w:u w:val="single"/>
        </w:rPr>
        <w:t>A</w:t>
      </w:r>
      <w:r w:rsidR="00C67C60" w:rsidRPr="00C5259F">
        <w:rPr>
          <w:rFonts w:ascii="Book Antiqua" w:hAnsi="Book Antiqua"/>
          <w:b/>
          <w:i/>
          <w:color w:val="000000" w:themeColor="text1"/>
          <w:sz w:val="26"/>
          <w:szCs w:val="26"/>
          <w:u w:val="single"/>
        </w:rPr>
        <w:t>ntes de tudo</w:t>
      </w:r>
      <w:proofErr w:type="gramStart"/>
      <w:r w:rsidR="00C67C60" w:rsidRPr="00C5259F">
        <w:rPr>
          <w:rFonts w:ascii="Book Antiqua" w:hAnsi="Book Antiqua"/>
          <w:b/>
          <w:i/>
          <w:color w:val="000000" w:themeColor="text1"/>
          <w:sz w:val="26"/>
          <w:szCs w:val="26"/>
          <w:u w:val="single"/>
        </w:rPr>
        <w:t>, recomendo</w:t>
      </w:r>
      <w:proofErr w:type="gramEnd"/>
      <w:r w:rsidR="00C67C60" w:rsidRPr="00C5259F">
        <w:rPr>
          <w:rFonts w:ascii="Book Antiqua" w:hAnsi="Book Antiqua"/>
          <w:b/>
          <w:i/>
          <w:color w:val="000000" w:themeColor="text1"/>
          <w:sz w:val="26"/>
          <w:szCs w:val="26"/>
          <w:u w:val="single"/>
        </w:rPr>
        <w:t xml:space="preserve"> que se façam </w:t>
      </w:r>
      <w:r w:rsidR="00D21D72" w:rsidRPr="00C5259F">
        <w:rPr>
          <w:rFonts w:ascii="Book Antiqua" w:hAnsi="Book Antiqua"/>
          <w:b/>
          <w:i/>
          <w:color w:val="000000" w:themeColor="text1"/>
          <w:sz w:val="26"/>
          <w:szCs w:val="26"/>
          <w:u w:val="single"/>
        </w:rPr>
        <w:t>[..]</w:t>
      </w:r>
      <w:r w:rsidR="00C67C60" w:rsidRPr="00C5259F">
        <w:rPr>
          <w:rFonts w:ascii="Book Antiqua" w:hAnsi="Book Antiqua"/>
          <w:b/>
          <w:i/>
          <w:color w:val="000000" w:themeColor="text1"/>
          <w:sz w:val="26"/>
          <w:szCs w:val="26"/>
          <w:u w:val="single"/>
        </w:rPr>
        <w:t xml:space="preserve"> orações</w:t>
      </w:r>
      <w:r w:rsidR="00D21D72" w:rsidRPr="00C5259F">
        <w:rPr>
          <w:rFonts w:ascii="Book Antiqua" w:hAnsi="Book Antiqua"/>
          <w:b/>
          <w:i/>
          <w:color w:val="000000" w:themeColor="text1"/>
          <w:sz w:val="26"/>
          <w:szCs w:val="26"/>
          <w:u w:val="single"/>
        </w:rPr>
        <w:t xml:space="preserve"> </w:t>
      </w:r>
      <w:r w:rsidR="00C67C60" w:rsidRPr="00C5259F">
        <w:rPr>
          <w:rFonts w:ascii="Book Antiqua" w:hAnsi="Book Antiqua"/>
          <w:b/>
          <w:i/>
          <w:color w:val="000000" w:themeColor="text1"/>
          <w:sz w:val="26"/>
          <w:szCs w:val="26"/>
          <w:u w:val="single"/>
        </w:rPr>
        <w:t>[...] por todos os que exercem autoridade</w:t>
      </w:r>
      <w:r w:rsidR="00767F7E" w:rsidRPr="00C5259F">
        <w:rPr>
          <w:rFonts w:ascii="Book Antiqua" w:hAnsi="Book Antiqua"/>
          <w:b/>
          <w:i/>
          <w:color w:val="000000" w:themeColor="text1"/>
          <w:sz w:val="26"/>
          <w:szCs w:val="26"/>
          <w:u w:val="single"/>
        </w:rPr>
        <w:t xml:space="preserve"> [...]</w:t>
      </w:r>
      <w:r w:rsidR="00C67C60" w:rsidRPr="00C5259F">
        <w:rPr>
          <w:rFonts w:ascii="Book Antiqua" w:hAnsi="Book Antiqua"/>
          <w:color w:val="000000" w:themeColor="text1"/>
          <w:sz w:val="26"/>
          <w:szCs w:val="26"/>
        </w:rPr>
        <w:t xml:space="preserve"> – I Tm. 2:1-2</w:t>
      </w:r>
    </w:p>
    <w:p w:rsidR="00FD3582" w:rsidRPr="00C5259F" w:rsidRDefault="00816FEB" w:rsidP="002E1726">
      <w:pPr>
        <w:shd w:val="clear" w:color="auto" w:fill="FFFFFF"/>
        <w:spacing w:after="120" w:line="320" w:lineRule="atLeast"/>
        <w:jc w:val="both"/>
        <w:rPr>
          <w:rFonts w:ascii="Book Antiqua" w:hAnsi="Book Antiqua" w:cs="Courier New"/>
          <w:color w:val="000000" w:themeColor="text1"/>
          <w:sz w:val="26"/>
          <w:szCs w:val="26"/>
        </w:rPr>
      </w:pPr>
      <w:r w:rsidRPr="00C5259F">
        <w:rPr>
          <w:rFonts w:ascii="Book Antiqua" w:hAnsi="Book Antiqua"/>
          <w:b/>
          <w:color w:val="FFFFFF" w:themeColor="background1"/>
          <w:sz w:val="26"/>
          <w:szCs w:val="26"/>
          <w:highlight w:val="black"/>
        </w:rPr>
        <w:t>10</w:t>
      </w:r>
      <w:r w:rsidR="00020D6B" w:rsidRPr="00C5259F">
        <w:rPr>
          <w:rFonts w:ascii="Book Antiqua" w:hAnsi="Book Antiqua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D5245B" w:rsidRPr="00C5259F">
        <w:rPr>
          <w:rFonts w:ascii="Book Antiqua" w:hAnsi="Book Antiqua"/>
          <w:sz w:val="26"/>
          <w:szCs w:val="26"/>
        </w:rPr>
        <w:t xml:space="preserve"> </w:t>
      </w:r>
      <w:r w:rsidR="004F23F6" w:rsidRPr="00C5259F">
        <w:rPr>
          <w:rFonts w:ascii="Book Antiqua" w:hAnsi="Book Antiqua"/>
          <w:sz w:val="26"/>
          <w:szCs w:val="26"/>
        </w:rPr>
        <w:t>Na véspera do Dia da Ceia</w:t>
      </w:r>
      <w:proofErr w:type="gramStart"/>
      <w:r w:rsidR="004F23F6" w:rsidRPr="00C5259F">
        <w:rPr>
          <w:rFonts w:ascii="Book Antiqua" w:hAnsi="Book Antiqua"/>
          <w:sz w:val="26"/>
          <w:szCs w:val="26"/>
        </w:rPr>
        <w:t>, repasse</w:t>
      </w:r>
      <w:proofErr w:type="gramEnd"/>
      <w:r w:rsidR="004F23F6" w:rsidRPr="00C5259F">
        <w:rPr>
          <w:rFonts w:ascii="Book Antiqua" w:hAnsi="Book Antiqua"/>
          <w:sz w:val="26"/>
          <w:szCs w:val="26"/>
        </w:rPr>
        <w:t xml:space="preserve"> os compromissos de aliança na célula. Uma célula onde cada um é comprometido com a visão tende a se multiplicar com saúde.</w:t>
      </w:r>
    </w:p>
    <w:sectPr w:rsidR="00FD3582" w:rsidRPr="00C5259F" w:rsidSect="00C5259F">
      <w:headerReference w:type="default" r:id="rId9"/>
      <w:footerReference w:type="default" r:id="rId10"/>
      <w:pgSz w:w="11906" w:h="16838"/>
      <w:pgMar w:top="1106" w:right="1416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6D2" w:rsidRDefault="004356D2">
      <w:pPr>
        <w:spacing w:after="0" w:line="240" w:lineRule="auto"/>
      </w:pPr>
      <w:r>
        <w:separator/>
      </w:r>
    </w:p>
  </w:endnote>
  <w:endnote w:type="continuationSeparator" w:id="0">
    <w:p w:rsidR="004356D2" w:rsidRDefault="004356D2">
      <w:pPr>
        <w:spacing w:after="0" w:line="240" w:lineRule="auto"/>
      </w:pPr>
      <w:r>
        <w:continuationSeparator/>
      </w:r>
    </w:p>
  </w:endnote>
  <w:endnote w:type="continuationNotice" w:id="1">
    <w:p w:rsidR="004356D2" w:rsidRDefault="004356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oper Black">
    <w:altName w:val="LuzSans-Bold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C304BC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Book Antiqua" w:hAnsi="Book Antiqua" w:cs="Courier New"/>
        <w:b/>
        <w:sz w:val="36"/>
        <w:szCs w:val="36"/>
      </w:rPr>
    </w:pPr>
    <w:r w:rsidRPr="00C304BC">
      <w:rPr>
        <w:rFonts w:ascii="Book Antiqua" w:hAnsi="Book Antiqua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6D2" w:rsidRDefault="004356D2">
      <w:pPr>
        <w:spacing w:after="0" w:line="240" w:lineRule="auto"/>
      </w:pPr>
      <w:r>
        <w:separator/>
      </w:r>
    </w:p>
  </w:footnote>
  <w:footnote w:type="continuationSeparator" w:id="0">
    <w:p w:rsidR="004356D2" w:rsidRDefault="004356D2">
      <w:pPr>
        <w:spacing w:after="0" w:line="240" w:lineRule="auto"/>
      </w:pPr>
      <w:r>
        <w:continuationSeparator/>
      </w:r>
    </w:p>
  </w:footnote>
  <w:footnote w:type="continuationNotice" w:id="1">
    <w:p w:rsidR="004356D2" w:rsidRDefault="004356D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C304BC" w:rsidRDefault="00CD1DF9" w:rsidP="00C5259F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rPr>
        <w:rFonts w:ascii="Book Antiqua" w:hAnsi="Book Antiqua" w:cs="Courier New"/>
        <w:b/>
        <w:sz w:val="28"/>
        <w:szCs w:val="28"/>
      </w:rPr>
    </w:pPr>
    <w:r w:rsidRPr="00C5259F">
      <w:rPr>
        <w:rFonts w:ascii="Book Antiqua" w:hAnsi="Book Antiqua" w:cs="Courier New"/>
        <w:b/>
        <w:sz w:val="48"/>
        <w:szCs w:val="48"/>
        <w:u w:val="single"/>
      </w:rPr>
      <w:t>BOLETIM DE CÉLULA</w:t>
    </w:r>
    <w:r w:rsidR="00D5245B" w:rsidRPr="00C5259F">
      <w:rPr>
        <w:rFonts w:ascii="Book Antiqua" w:hAnsi="Book Antiqua" w:cs="Courier New"/>
        <w:sz w:val="48"/>
        <w:szCs w:val="48"/>
      </w:rPr>
      <w:t xml:space="preserve"> </w:t>
    </w:r>
    <w:r w:rsidR="0026762C" w:rsidRPr="00C304BC">
      <w:rPr>
        <w:rFonts w:ascii="Book Antiqua" w:hAnsi="Book Antiqua" w:cs="Courier New"/>
        <w:b/>
        <w:sz w:val="28"/>
        <w:szCs w:val="28"/>
      </w:rPr>
      <w:t xml:space="preserve">Domingo, </w:t>
    </w:r>
    <w:r w:rsidR="00BE66F2">
      <w:rPr>
        <w:rFonts w:ascii="Book Antiqua" w:hAnsi="Book Antiqua" w:cs="Courier New"/>
        <w:b/>
        <w:sz w:val="28"/>
        <w:szCs w:val="28"/>
      </w:rPr>
      <w:t>2</w:t>
    </w:r>
    <w:r w:rsidR="000774A7">
      <w:rPr>
        <w:rFonts w:ascii="Book Antiqua" w:hAnsi="Book Antiqua" w:cs="Courier New"/>
        <w:b/>
        <w:sz w:val="28"/>
        <w:szCs w:val="28"/>
      </w:rPr>
      <w:t>9</w:t>
    </w:r>
    <w:r w:rsidR="002C37A4">
      <w:rPr>
        <w:rFonts w:ascii="Book Antiqua" w:hAnsi="Book Antiqua" w:cs="Courier New"/>
        <w:b/>
        <w:sz w:val="28"/>
        <w:szCs w:val="28"/>
      </w:rPr>
      <w:t xml:space="preserve"> </w:t>
    </w:r>
    <w:r w:rsidRPr="00C304BC">
      <w:rPr>
        <w:rFonts w:ascii="Book Antiqua" w:hAnsi="Book Antiqua" w:cs="Courier New"/>
        <w:b/>
        <w:sz w:val="28"/>
        <w:szCs w:val="28"/>
      </w:rPr>
      <w:t xml:space="preserve">de </w:t>
    </w:r>
    <w:r w:rsidR="00F21AD9" w:rsidRPr="00C304BC">
      <w:rPr>
        <w:rFonts w:ascii="Book Antiqua" w:hAnsi="Book Antiqua" w:cs="Courier New"/>
        <w:b/>
        <w:sz w:val="28"/>
        <w:szCs w:val="28"/>
      </w:rPr>
      <w:t>març</w:t>
    </w:r>
    <w:r w:rsidR="00AF06AD" w:rsidRPr="00C304BC">
      <w:rPr>
        <w:rFonts w:ascii="Book Antiqua" w:hAnsi="Book Antiqua" w:cs="Courier New"/>
        <w:b/>
        <w:sz w:val="28"/>
        <w:szCs w:val="28"/>
      </w:rPr>
      <w:t>o de 2015</w:t>
    </w:r>
    <w:r w:rsidRPr="00C304BC">
      <w:rPr>
        <w:rFonts w:ascii="Book Antiqua" w:hAnsi="Book Antiqua" w:cs="Courier New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DE4"/>
    <w:rsid w:val="000B5DFF"/>
    <w:rsid w:val="000B68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58B1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2B1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E38"/>
    <w:rsid w:val="00271704"/>
    <w:rsid w:val="00271CEF"/>
    <w:rsid w:val="00272067"/>
    <w:rsid w:val="00272648"/>
    <w:rsid w:val="002734FD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D1B"/>
    <w:rsid w:val="002A24A9"/>
    <w:rsid w:val="002A27DA"/>
    <w:rsid w:val="002A29FA"/>
    <w:rsid w:val="002A3D8E"/>
    <w:rsid w:val="002A5202"/>
    <w:rsid w:val="002A647E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73"/>
    <w:rsid w:val="00360873"/>
    <w:rsid w:val="0036127C"/>
    <w:rsid w:val="003613AD"/>
    <w:rsid w:val="0036273C"/>
    <w:rsid w:val="00362A6D"/>
    <w:rsid w:val="003639CD"/>
    <w:rsid w:val="00371ABB"/>
    <w:rsid w:val="00371E30"/>
    <w:rsid w:val="00372EF5"/>
    <w:rsid w:val="00374243"/>
    <w:rsid w:val="00375580"/>
    <w:rsid w:val="00380680"/>
    <w:rsid w:val="0038179B"/>
    <w:rsid w:val="00381AEB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6D2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BA7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3860"/>
    <w:rsid w:val="00483FBE"/>
    <w:rsid w:val="004840A9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7951"/>
    <w:rsid w:val="00520CA3"/>
    <w:rsid w:val="00522723"/>
    <w:rsid w:val="0052320B"/>
    <w:rsid w:val="00523A41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967"/>
    <w:rsid w:val="0079704B"/>
    <w:rsid w:val="00797FC6"/>
    <w:rsid w:val="007A0A88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E"/>
    <w:rsid w:val="007E7DEC"/>
    <w:rsid w:val="007F093D"/>
    <w:rsid w:val="007F10F9"/>
    <w:rsid w:val="007F36CC"/>
    <w:rsid w:val="007F51D5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532A"/>
    <w:rsid w:val="0098534E"/>
    <w:rsid w:val="00985866"/>
    <w:rsid w:val="009869B1"/>
    <w:rsid w:val="00987D2B"/>
    <w:rsid w:val="00991604"/>
    <w:rsid w:val="009918B6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C30"/>
    <w:rsid w:val="009D4385"/>
    <w:rsid w:val="009D4AAA"/>
    <w:rsid w:val="009D6ED3"/>
    <w:rsid w:val="009E3D4D"/>
    <w:rsid w:val="009E3DEE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AB0"/>
    <w:rsid w:val="00A520FB"/>
    <w:rsid w:val="00A52959"/>
    <w:rsid w:val="00A533BD"/>
    <w:rsid w:val="00A53E0F"/>
    <w:rsid w:val="00A54C50"/>
    <w:rsid w:val="00A55864"/>
    <w:rsid w:val="00A56034"/>
    <w:rsid w:val="00A57558"/>
    <w:rsid w:val="00A61266"/>
    <w:rsid w:val="00A6126D"/>
    <w:rsid w:val="00A615F7"/>
    <w:rsid w:val="00A617BB"/>
    <w:rsid w:val="00A62A74"/>
    <w:rsid w:val="00A62DD0"/>
    <w:rsid w:val="00A64976"/>
    <w:rsid w:val="00A654CC"/>
    <w:rsid w:val="00A65F8F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F7D"/>
    <w:rsid w:val="00A84703"/>
    <w:rsid w:val="00A86F8B"/>
    <w:rsid w:val="00A8722E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A3C"/>
    <w:rsid w:val="00AD5060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ACF"/>
    <w:rsid w:val="00AF7584"/>
    <w:rsid w:val="00AF7803"/>
    <w:rsid w:val="00B000FB"/>
    <w:rsid w:val="00B01EF2"/>
    <w:rsid w:val="00B01F4A"/>
    <w:rsid w:val="00B03507"/>
    <w:rsid w:val="00B047E4"/>
    <w:rsid w:val="00B05C12"/>
    <w:rsid w:val="00B05E21"/>
    <w:rsid w:val="00B065F2"/>
    <w:rsid w:val="00B07AED"/>
    <w:rsid w:val="00B07C3A"/>
    <w:rsid w:val="00B102D3"/>
    <w:rsid w:val="00B10A15"/>
    <w:rsid w:val="00B10A94"/>
    <w:rsid w:val="00B11C77"/>
    <w:rsid w:val="00B11D47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683F"/>
    <w:rsid w:val="00B307A9"/>
    <w:rsid w:val="00B30F60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134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1728"/>
    <w:rsid w:val="00C123C0"/>
    <w:rsid w:val="00C13093"/>
    <w:rsid w:val="00C13FE0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304BC"/>
    <w:rsid w:val="00C30639"/>
    <w:rsid w:val="00C31485"/>
    <w:rsid w:val="00C31AED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59F"/>
    <w:rsid w:val="00C52A9E"/>
    <w:rsid w:val="00C5380D"/>
    <w:rsid w:val="00C53F71"/>
    <w:rsid w:val="00C55467"/>
    <w:rsid w:val="00C56C2E"/>
    <w:rsid w:val="00C572FA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F1C"/>
    <w:rsid w:val="00C91FC4"/>
    <w:rsid w:val="00C92E1C"/>
    <w:rsid w:val="00C936C3"/>
    <w:rsid w:val="00C93DAC"/>
    <w:rsid w:val="00C952E7"/>
    <w:rsid w:val="00CA071C"/>
    <w:rsid w:val="00CA300D"/>
    <w:rsid w:val="00CA32FA"/>
    <w:rsid w:val="00CA4028"/>
    <w:rsid w:val="00CA41AB"/>
    <w:rsid w:val="00CA53B9"/>
    <w:rsid w:val="00CA7265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71E0"/>
    <w:rsid w:val="00CF7402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20421"/>
    <w:rsid w:val="00E20B38"/>
    <w:rsid w:val="00E21EF5"/>
    <w:rsid w:val="00E22C5D"/>
    <w:rsid w:val="00E245D0"/>
    <w:rsid w:val="00E24DD9"/>
    <w:rsid w:val="00E24DE8"/>
    <w:rsid w:val="00E27061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4243"/>
    <w:rsid w:val="00F242EA"/>
    <w:rsid w:val="00F2498A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56B8"/>
    <w:rsid w:val="00F3600D"/>
    <w:rsid w:val="00F365DD"/>
    <w:rsid w:val="00F371AF"/>
    <w:rsid w:val="00F40D74"/>
    <w:rsid w:val="00F411F3"/>
    <w:rsid w:val="00F41769"/>
    <w:rsid w:val="00F43423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F69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semiHidden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6A8397-F3F1-4D20-8F1A-E37EC619A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714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Regina Silva</cp:lastModifiedBy>
  <cp:revision>5</cp:revision>
  <cp:lastPrinted>2015-03-31T12:26:00Z</cp:lastPrinted>
  <dcterms:created xsi:type="dcterms:W3CDTF">2015-03-31T04:09:00Z</dcterms:created>
  <dcterms:modified xsi:type="dcterms:W3CDTF">2015-03-31T12:40:00Z</dcterms:modified>
</cp:coreProperties>
</file>