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9F1399"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1C15201B" w:rsidR="0025580B" w:rsidRPr="008737AA" w:rsidRDefault="008E012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sidRPr="009837B3">
              <w:rPr>
                <w:rFonts w:ascii="Arial" w:hAnsi="Arial" w:cs="Arial"/>
                <w:color w:val="303030"/>
                <w:sz w:val="20"/>
                <w:szCs w:val="20"/>
                <w:shd w:val="clear" w:color="auto" w:fill="F0F0F0"/>
                <w:lang w:val="pt-BR"/>
              </w:rPr>
              <w:t xml:space="preserve"> “A liberdade para cometer erros resulta em inovação e progresso. Tente coisas novas, </w:t>
            </w:r>
            <w:proofErr w:type="spellStart"/>
            <w:r w:rsidRPr="009837B3">
              <w:rPr>
                <w:rFonts w:ascii="Arial" w:hAnsi="Arial" w:cs="Arial"/>
                <w:color w:val="303030"/>
                <w:sz w:val="20"/>
                <w:szCs w:val="20"/>
                <w:shd w:val="clear" w:color="auto" w:fill="F0F0F0"/>
                <w:lang w:val="pt-BR"/>
              </w:rPr>
              <w:t>idéias</w:t>
            </w:r>
            <w:proofErr w:type="spellEnd"/>
            <w:r w:rsidRPr="009837B3">
              <w:rPr>
                <w:rFonts w:ascii="Arial" w:hAnsi="Arial" w:cs="Arial"/>
                <w:color w:val="303030"/>
                <w:sz w:val="20"/>
                <w:szCs w:val="20"/>
                <w:shd w:val="clear" w:color="auto" w:fill="F0F0F0"/>
                <w:lang w:val="pt-BR"/>
              </w:rPr>
              <w:t xml:space="preserve"> novas e maneiras novas de se fazer as mesmas coisas. </w:t>
            </w:r>
            <w:r w:rsidRPr="008E012D">
              <w:rPr>
                <w:rFonts w:ascii="Arial" w:hAnsi="Arial" w:cs="Arial"/>
                <w:color w:val="303030"/>
                <w:sz w:val="20"/>
                <w:szCs w:val="20"/>
                <w:shd w:val="clear" w:color="auto" w:fill="F0F0F0"/>
              </w:rPr>
              <w:t xml:space="preserve">A </w:t>
            </w:r>
            <w:proofErr w:type="spellStart"/>
            <w:r w:rsidRPr="008E012D">
              <w:rPr>
                <w:rFonts w:ascii="Arial" w:hAnsi="Arial" w:cs="Arial"/>
                <w:color w:val="303030"/>
                <w:sz w:val="20"/>
                <w:szCs w:val="20"/>
                <w:shd w:val="clear" w:color="auto" w:fill="F0F0F0"/>
              </w:rPr>
              <w:t>multiplicação</w:t>
            </w:r>
            <w:proofErr w:type="spellEnd"/>
            <w:r w:rsidRPr="008E012D">
              <w:rPr>
                <w:rFonts w:ascii="Arial" w:hAnsi="Arial" w:cs="Arial"/>
                <w:color w:val="303030"/>
                <w:sz w:val="20"/>
                <w:szCs w:val="20"/>
                <w:shd w:val="clear" w:color="auto" w:fill="F0F0F0"/>
              </w:rPr>
              <w:t xml:space="preserve"> </w:t>
            </w:r>
            <w:proofErr w:type="spellStart"/>
            <w:r w:rsidRPr="008E012D">
              <w:rPr>
                <w:rFonts w:ascii="Arial" w:hAnsi="Arial" w:cs="Arial"/>
                <w:color w:val="303030"/>
                <w:sz w:val="20"/>
                <w:szCs w:val="20"/>
                <w:shd w:val="clear" w:color="auto" w:fill="F0F0F0"/>
              </w:rPr>
              <w:t>pode</w:t>
            </w:r>
            <w:proofErr w:type="spellEnd"/>
            <w:r w:rsidRPr="008E012D">
              <w:rPr>
                <w:rFonts w:ascii="Arial" w:hAnsi="Arial" w:cs="Arial"/>
                <w:color w:val="303030"/>
                <w:sz w:val="20"/>
                <w:szCs w:val="20"/>
                <w:shd w:val="clear" w:color="auto" w:fill="F0F0F0"/>
              </w:rPr>
              <w:t xml:space="preserve"> </w:t>
            </w:r>
            <w:proofErr w:type="spellStart"/>
            <w:r w:rsidRPr="008E012D">
              <w:rPr>
                <w:rFonts w:ascii="Arial" w:hAnsi="Arial" w:cs="Arial"/>
                <w:color w:val="303030"/>
                <w:sz w:val="20"/>
                <w:szCs w:val="20"/>
                <w:shd w:val="clear" w:color="auto" w:fill="F0F0F0"/>
              </w:rPr>
              <w:t>estar</w:t>
            </w:r>
            <w:proofErr w:type="spellEnd"/>
            <w:r w:rsidRPr="008E012D">
              <w:rPr>
                <w:rFonts w:ascii="Arial" w:hAnsi="Arial" w:cs="Arial"/>
                <w:color w:val="303030"/>
                <w:sz w:val="20"/>
                <w:szCs w:val="20"/>
                <w:shd w:val="clear" w:color="auto" w:fill="F0F0F0"/>
              </w:rPr>
              <w:t xml:space="preserve"> </w:t>
            </w:r>
            <w:proofErr w:type="spellStart"/>
            <w:r w:rsidRPr="008E012D">
              <w:rPr>
                <w:rFonts w:ascii="Arial" w:hAnsi="Arial" w:cs="Arial"/>
                <w:color w:val="303030"/>
                <w:sz w:val="20"/>
                <w:szCs w:val="20"/>
                <w:shd w:val="clear" w:color="auto" w:fill="F0F0F0"/>
              </w:rPr>
              <w:t>depois</w:t>
            </w:r>
            <w:proofErr w:type="spellEnd"/>
            <w:r w:rsidRPr="008E012D">
              <w:rPr>
                <w:rFonts w:ascii="Arial" w:hAnsi="Arial" w:cs="Arial"/>
                <w:color w:val="303030"/>
                <w:sz w:val="20"/>
                <w:szCs w:val="20"/>
                <w:shd w:val="clear" w:color="auto" w:fill="F0F0F0"/>
              </w:rPr>
              <w:t xml:space="preserve"> da “</w:t>
            </w:r>
            <w:proofErr w:type="spellStart"/>
            <w:r w:rsidRPr="008E012D">
              <w:rPr>
                <w:rFonts w:ascii="Arial" w:hAnsi="Arial" w:cs="Arial"/>
                <w:color w:val="303030"/>
                <w:sz w:val="20"/>
                <w:szCs w:val="20"/>
                <w:shd w:val="clear" w:color="auto" w:fill="F0F0F0"/>
              </w:rPr>
              <w:t>esquina</w:t>
            </w:r>
            <w:proofErr w:type="spellEnd"/>
            <w:r w:rsidRPr="008E012D">
              <w:rPr>
                <w:rFonts w:ascii="Arial" w:hAnsi="Arial" w:cs="Arial"/>
                <w:color w:val="303030"/>
                <w:sz w:val="20"/>
                <w:szCs w:val="20"/>
                <w:shd w:val="clear" w:color="auto" w:fill="F0F0F0"/>
              </w:rPr>
              <w:t>”.</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8737AA"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9837B3"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p w14:paraId="0C2C7F3A" w14:textId="1F7FB424"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HANGAR</w:t>
            </w:r>
            <w:r w:rsidRPr="008737AA">
              <w:rPr>
                <w:rFonts w:ascii="Arial" w:hAnsi="Arial" w:cs="Arial"/>
                <w:sz w:val="20"/>
                <w:szCs w:val="20"/>
                <w:lang w:val="pt-BR"/>
              </w:rPr>
              <w:t xml:space="preserve"> </w:t>
            </w:r>
            <w:r w:rsidRPr="008737AA">
              <w:rPr>
                <w:rFonts w:ascii="Arial" w:hAnsi="Arial" w:cs="Arial"/>
                <w:b/>
                <w:sz w:val="20"/>
                <w:szCs w:val="20"/>
                <w:lang w:val="pt-BR"/>
              </w:rPr>
              <w:t>– 20h00</w:t>
            </w:r>
            <w:r w:rsidRPr="008737AA">
              <w:rPr>
                <w:rFonts w:ascii="Arial" w:hAnsi="Arial" w:cs="Arial"/>
                <w:sz w:val="20"/>
                <w:szCs w:val="20"/>
                <w:lang w:val="pt-BR"/>
              </w:rPr>
              <w:t>. O culto da juventude DIFLEN. Chama geral e cola com a gente!</w:t>
            </w:r>
          </w:p>
        </w:tc>
      </w:tr>
      <w:tr w:rsidR="00383B9E" w:rsidRPr="008737AA"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44719D41"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Culto Âncora – 19h00: </w:t>
            </w:r>
            <w:r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r w:rsidR="007B5D32" w:rsidRPr="008737AA">
              <w:rPr>
                <w:rFonts w:ascii="Arial" w:hAnsi="Arial" w:cs="Arial"/>
                <w:b/>
                <w:sz w:val="20"/>
                <w:szCs w:val="20"/>
                <w:lang w:val="pt-BR"/>
              </w:rPr>
              <w:t>Nova Série:</w:t>
            </w:r>
            <w:r w:rsidR="00F06E5A" w:rsidRPr="008737AA">
              <w:rPr>
                <w:rFonts w:ascii="Arial" w:hAnsi="Arial" w:cs="Arial"/>
                <w:sz w:val="20"/>
                <w:szCs w:val="20"/>
              </w:rPr>
              <w:t xml:space="preserve"> </w:t>
            </w:r>
            <w:r w:rsidR="000E7E8C" w:rsidRPr="008737AA">
              <w:rPr>
                <w:rFonts w:ascii="Arial" w:hAnsi="Arial" w:cs="Arial"/>
                <w:b/>
                <w:sz w:val="20"/>
                <w:szCs w:val="20"/>
                <w:lang w:val="pt-BR"/>
              </w:rPr>
              <w:t xml:space="preserve">Espiritualidade emocionalmente saudável: Robson e Regina </w:t>
            </w:r>
          </w:p>
        </w:tc>
      </w:tr>
      <w:tr w:rsidR="00383B9E" w:rsidRPr="009837B3"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357A430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Terça Viva – 19h30 – </w:t>
            </w:r>
            <w:r w:rsidRPr="008737AA">
              <w:rPr>
                <w:rFonts w:ascii="Arial" w:hAnsi="Arial" w:cs="Arial"/>
                <w:sz w:val="20"/>
                <w:szCs w:val="20"/>
                <w:lang w:val="pt-BR"/>
              </w:rPr>
              <w:t>Nova Série: Batalha Espiritual. Venha se equipar com as armas da Palavra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9F1399"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0012C8E" w14:textId="049D61CB" w:rsidR="00383B9E" w:rsidRPr="008737AA" w:rsidRDefault="0038698A" w:rsidP="00C354CD">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r w:rsidR="006F50EC" w:rsidRPr="008737AA">
              <w:rPr>
                <w:rFonts w:ascii="Arial" w:hAnsi="Arial" w:cs="Arial"/>
                <w:sz w:val="20"/>
                <w:szCs w:val="20"/>
                <w:lang w:val="pt-BR"/>
              </w:rPr>
              <w:tab/>
            </w:r>
          </w:p>
          <w:p w14:paraId="69862B34" w14:textId="44CCADB9" w:rsidR="00C20A9C" w:rsidRPr="008737AA" w:rsidRDefault="00C20A9C" w:rsidP="00C354CD">
            <w:pPr>
              <w:jc w:val="both"/>
              <w:rPr>
                <w:rFonts w:ascii="Arial" w:hAnsi="Arial" w:cs="Arial"/>
                <w:b/>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 xml:space="preserve">Campanha de Natal- AVA: </w:t>
            </w:r>
            <w:r w:rsidRPr="008737AA">
              <w:rPr>
                <w:rFonts w:ascii="Arial" w:hAnsi="Arial" w:cs="Arial"/>
                <w:sz w:val="20"/>
                <w:szCs w:val="20"/>
                <w:lang w:val="pt-BR"/>
              </w:rPr>
              <w:t>Arrecadação de brinquedos para crianças carentes. OBS: Brinquedos novos, favor trazer embrulhado e com identificação de menino e menina</w:t>
            </w:r>
            <w:r w:rsidRPr="008737AA">
              <w:rPr>
                <w:rFonts w:ascii="Arial" w:hAnsi="Arial" w:cs="Arial"/>
                <w:b/>
                <w:sz w:val="20"/>
                <w:szCs w:val="20"/>
                <w:lang w:val="pt-BR"/>
              </w:rPr>
              <w:t>.</w:t>
            </w:r>
          </w:p>
          <w:p w14:paraId="40C40045" w14:textId="77777777" w:rsidR="00C20A9C" w:rsidRDefault="00C20A9C" w:rsidP="00C354CD">
            <w:pPr>
              <w:jc w:val="both"/>
              <w:rPr>
                <w:rFonts w:ascii="Arial" w:hAnsi="Arial" w:cs="Arial"/>
                <w:b/>
                <w:sz w:val="20"/>
                <w:szCs w:val="20"/>
                <w:lang w:val="pt-BR"/>
              </w:rPr>
            </w:pPr>
            <w:r w:rsidRPr="008737AA">
              <w:rPr>
                <w:rFonts w:ascii="Arial" w:hAnsi="Arial" w:cs="Arial"/>
                <w:b/>
                <w:sz w:val="20"/>
                <w:szCs w:val="20"/>
                <w:lang w:val="pt-BR"/>
              </w:rPr>
              <w:t>Caixa de coleta no hall de entrada da igreja.</w:t>
            </w:r>
          </w:p>
          <w:p w14:paraId="17EE1E70" w14:textId="55E3F407" w:rsidR="00A720A1" w:rsidRPr="008737AA" w:rsidRDefault="00A720A1" w:rsidP="00C354CD">
            <w:pPr>
              <w:jc w:val="both"/>
              <w:rPr>
                <w:rFonts w:ascii="Arial" w:hAnsi="Arial" w:cs="Arial"/>
                <w:b/>
                <w:sz w:val="20"/>
                <w:szCs w:val="20"/>
                <w:lang w:val="pt-BR"/>
              </w:rPr>
            </w:pPr>
            <w:r w:rsidRPr="008737AA">
              <w:rPr>
                <w:rFonts w:ascii="Arial" w:hAnsi="Arial" w:cs="Arial"/>
                <w:sz w:val="20"/>
                <w:szCs w:val="20"/>
                <w:lang w:val="pt-BR"/>
              </w:rPr>
              <w:t>●</w:t>
            </w:r>
            <w:r>
              <w:rPr>
                <w:rFonts w:ascii="Arial" w:hAnsi="Arial" w:cs="Arial"/>
                <w:sz w:val="20"/>
                <w:szCs w:val="20"/>
                <w:lang w:val="pt-BR"/>
              </w:rPr>
              <w:t xml:space="preserve"> </w:t>
            </w:r>
            <w:r w:rsidRPr="00A720A1">
              <w:rPr>
                <w:rFonts w:ascii="Arial" w:hAnsi="Arial" w:cs="Arial"/>
                <w:b/>
                <w:sz w:val="20"/>
                <w:szCs w:val="20"/>
                <w:lang w:val="pt-BR"/>
              </w:rPr>
              <w:t>Festa de Réveillon 2019</w:t>
            </w:r>
            <w:r>
              <w:rPr>
                <w:rFonts w:ascii="Arial" w:hAnsi="Arial" w:cs="Arial"/>
                <w:b/>
                <w:sz w:val="20"/>
                <w:szCs w:val="20"/>
                <w:lang w:val="pt-BR"/>
              </w:rPr>
              <w:t xml:space="preserve">: Local: </w:t>
            </w:r>
            <w:r>
              <w:rPr>
                <w:rFonts w:ascii="Arial" w:hAnsi="Arial" w:cs="Arial"/>
                <w:sz w:val="20"/>
                <w:szCs w:val="20"/>
                <w:lang w:val="pt-BR"/>
              </w:rPr>
              <w:t xml:space="preserve">Celebrare </w:t>
            </w:r>
            <w:r w:rsidRPr="00A720A1">
              <w:rPr>
                <w:rFonts w:ascii="Arial" w:hAnsi="Arial" w:cs="Arial"/>
                <w:b/>
                <w:sz w:val="20"/>
                <w:szCs w:val="20"/>
                <w:lang w:val="pt-BR"/>
              </w:rPr>
              <w:t>Horário:</w:t>
            </w:r>
            <w:r>
              <w:rPr>
                <w:rFonts w:ascii="Arial" w:hAnsi="Arial" w:cs="Arial"/>
                <w:sz w:val="20"/>
                <w:szCs w:val="20"/>
                <w:lang w:val="pt-BR"/>
              </w:rPr>
              <w:t xml:space="preserve"> após o Culto da Virada </w:t>
            </w:r>
            <w:r w:rsidRPr="00A720A1">
              <w:rPr>
                <w:rFonts w:ascii="Arial" w:hAnsi="Arial" w:cs="Arial"/>
                <w:b/>
                <w:sz w:val="20"/>
                <w:szCs w:val="20"/>
                <w:lang w:val="pt-BR"/>
              </w:rPr>
              <w:t>Valor:</w:t>
            </w:r>
            <w:r>
              <w:rPr>
                <w:rFonts w:ascii="Arial" w:hAnsi="Arial" w:cs="Arial"/>
                <w:b/>
                <w:sz w:val="20"/>
                <w:szCs w:val="20"/>
                <w:lang w:val="pt-BR"/>
              </w:rPr>
              <w:t xml:space="preserve"> </w:t>
            </w:r>
            <w:r w:rsidRPr="00A720A1">
              <w:rPr>
                <w:rFonts w:ascii="Arial" w:hAnsi="Arial" w:cs="Arial"/>
                <w:sz w:val="20"/>
                <w:szCs w:val="20"/>
                <w:lang w:val="pt-BR"/>
              </w:rPr>
              <w:t>Adulto R$65,00</w:t>
            </w:r>
            <w:r>
              <w:rPr>
                <w:rFonts w:ascii="Arial" w:hAnsi="Arial" w:cs="Arial"/>
                <w:b/>
                <w:sz w:val="20"/>
                <w:szCs w:val="20"/>
                <w:lang w:val="pt-BR"/>
              </w:rPr>
              <w:t xml:space="preserve"> Crianças de 6 a 10 anos: </w:t>
            </w:r>
            <w:r w:rsidRPr="00A720A1">
              <w:rPr>
                <w:rFonts w:ascii="Arial" w:hAnsi="Arial" w:cs="Arial"/>
                <w:sz w:val="20"/>
                <w:szCs w:val="20"/>
                <w:lang w:val="pt-BR"/>
              </w:rPr>
              <w:t>R$ 30,00</w:t>
            </w:r>
            <w:r>
              <w:rPr>
                <w:rFonts w:ascii="Arial" w:hAnsi="Arial" w:cs="Arial"/>
                <w:sz w:val="20"/>
                <w:szCs w:val="20"/>
                <w:lang w:val="pt-BR"/>
              </w:rPr>
              <w:t xml:space="preserve">. </w:t>
            </w:r>
            <w:r w:rsidRPr="00A720A1">
              <w:rPr>
                <w:rFonts w:ascii="Arial" w:hAnsi="Arial" w:cs="Arial"/>
                <w:b/>
                <w:sz w:val="20"/>
                <w:szCs w:val="20"/>
                <w:lang w:val="pt-BR"/>
              </w:rPr>
              <w:t>VENDAS NA SECRETARIA DA IGREJA</w:t>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7F7C33" w:rsidRPr="009837B3" w14:paraId="1E35E1DC" w14:textId="77777777" w:rsidTr="00D547E1">
        <w:trPr>
          <w:trHeight w:val="623"/>
        </w:trPr>
        <w:tc>
          <w:tcPr>
            <w:tcW w:w="10338" w:type="dxa"/>
          </w:tcPr>
          <w:p w14:paraId="5D53B3A9" w14:textId="467DE6A4" w:rsidR="008E012D" w:rsidRPr="008E012D" w:rsidRDefault="008E012D" w:rsidP="008E012D">
            <w:pPr>
              <w:pStyle w:val="Corpo"/>
              <w:jc w:val="both"/>
              <w:rPr>
                <w:rFonts w:ascii="Arial" w:hAnsi="Arial" w:cs="Arial"/>
                <w:b/>
                <w:bCs/>
                <w:sz w:val="20"/>
                <w:szCs w:val="20"/>
              </w:rPr>
            </w:pPr>
            <w:r w:rsidRPr="008E012D">
              <w:rPr>
                <w:rFonts w:ascii="Arial" w:hAnsi="Arial" w:cs="Arial"/>
                <w:b/>
                <w:bCs/>
                <w:sz w:val="20"/>
                <w:szCs w:val="20"/>
              </w:rPr>
              <w:t>Tema</w:t>
            </w:r>
            <w:r w:rsidR="00AB4651" w:rsidRPr="008E012D">
              <w:rPr>
                <w:rFonts w:ascii="Arial" w:hAnsi="Arial" w:cs="Arial"/>
                <w:b/>
                <w:bCs/>
                <w:sz w:val="20"/>
                <w:szCs w:val="20"/>
                <w:lang w:val="it-IT"/>
              </w:rPr>
              <w:t xml:space="preserve">: </w:t>
            </w:r>
            <w:r w:rsidRPr="008E012D">
              <w:rPr>
                <w:rFonts w:ascii="Arial" w:hAnsi="Arial" w:cs="Arial"/>
                <w:b/>
                <w:bCs/>
                <w:sz w:val="20"/>
                <w:szCs w:val="20"/>
              </w:rPr>
              <w:t>Personagens Bíblicos:</w:t>
            </w:r>
            <w:r w:rsidR="00ED61E6">
              <w:rPr>
                <w:rFonts w:ascii="Arial" w:hAnsi="Arial" w:cs="Arial"/>
                <w:b/>
                <w:bCs/>
                <w:sz w:val="20"/>
                <w:szCs w:val="20"/>
              </w:rPr>
              <w:t xml:space="preserve"> Barnabé - filho do Consolador </w:t>
            </w:r>
            <w:r w:rsidRPr="008E012D">
              <w:rPr>
                <w:rFonts w:ascii="Arial" w:hAnsi="Arial" w:cs="Arial"/>
                <w:b/>
                <w:bCs/>
                <w:sz w:val="20"/>
                <w:szCs w:val="20"/>
              </w:rPr>
              <w:t>Introdução:</w:t>
            </w:r>
            <w:r>
              <w:rPr>
                <w:rFonts w:ascii="Arial" w:hAnsi="Arial" w:cs="Arial"/>
                <w:b/>
                <w:bCs/>
                <w:sz w:val="20"/>
                <w:szCs w:val="20"/>
              </w:rPr>
              <w:t xml:space="preserve"> </w:t>
            </w:r>
            <w:r w:rsidRPr="008E012D">
              <w:rPr>
                <w:rFonts w:ascii="Arial" w:hAnsi="Arial" w:cs="Arial"/>
                <w:sz w:val="20"/>
                <w:szCs w:val="20"/>
              </w:rPr>
              <w:t xml:space="preserve">Deus quer que as igrejas não percam as características de uma família. Nos últimos tempos temos visto um grande crescimento numérico em todas as igrejas do Brasil e do mundo. Isto é claramente um mover de Deus sobre o mundo. Mas não podemos ser igrejas “rodoviárias” onde passam muitas pessoas mas não permanecem. Por isso precisamos ser como Barnabé. O segredo deste Homem de Deus era que ele era cheio do Espírito Santo. Quem é cheio do Espírito Santo atrai as pessoas. Toda ovelha sadia sempre da cria. Mas quem </w:t>
            </w:r>
            <w:r w:rsidR="00ED61E6" w:rsidRPr="008E012D">
              <w:rPr>
                <w:rFonts w:ascii="Arial" w:hAnsi="Arial" w:cs="Arial"/>
                <w:sz w:val="20"/>
                <w:szCs w:val="20"/>
              </w:rPr>
              <w:t>dá</w:t>
            </w:r>
            <w:r w:rsidRPr="008E012D">
              <w:rPr>
                <w:rFonts w:ascii="Arial" w:hAnsi="Arial" w:cs="Arial"/>
                <w:sz w:val="20"/>
                <w:szCs w:val="20"/>
              </w:rPr>
              <w:t xml:space="preserve"> cria </w:t>
            </w:r>
            <w:r w:rsidR="00ED61E6">
              <w:rPr>
                <w:rFonts w:ascii="Arial" w:hAnsi="Arial" w:cs="Arial"/>
                <w:sz w:val="20"/>
                <w:szCs w:val="20"/>
              </w:rPr>
              <w:t xml:space="preserve">tem responsabilidade de cuidar </w:t>
            </w:r>
            <w:r w:rsidRPr="008E012D">
              <w:rPr>
                <w:rFonts w:ascii="Arial" w:hAnsi="Arial" w:cs="Arial"/>
                <w:sz w:val="20"/>
                <w:szCs w:val="20"/>
              </w:rPr>
              <w:t>também. Isso fala de saber integrar as pessoa na vida da igreja. É mais que só entrosar. É gerar amizades e começar a ter participação na obra de Deus.  A palavra Barnabé significa filho do consolador ou encorajador. Sabemos que o Espírito Santo é o consolador. Então Barnabé é chamado de filho do Espírito Santo. Imagino Barnabé sendo uma pessoa que todos que se aproximam se animam em seguir o Senhor. O que marcou a história de Barnabé na Bíblia foi sua perseverança em acreditar em Paulo. Veremos atitudes na vida Barnabé que mostra o que é uma pessoa filha do Espírito Santo:</w:t>
            </w:r>
            <w:r>
              <w:rPr>
                <w:rFonts w:ascii="Arial" w:hAnsi="Arial" w:cs="Arial"/>
                <w:b/>
                <w:bCs/>
                <w:sz w:val="20"/>
                <w:szCs w:val="20"/>
              </w:rPr>
              <w:t xml:space="preserve"> </w:t>
            </w:r>
            <w:r w:rsidRPr="008E012D">
              <w:rPr>
                <w:rFonts w:ascii="Arial" w:hAnsi="Arial" w:cs="Arial"/>
                <w:b/>
                <w:bCs/>
                <w:sz w:val="20"/>
                <w:szCs w:val="20"/>
                <w:u w:val="single"/>
              </w:rPr>
              <w:t>1- vendeu tudo e voltou para seu chamado</w:t>
            </w:r>
            <w:r w:rsidRPr="008E012D">
              <w:rPr>
                <w:rFonts w:ascii="Arial" w:hAnsi="Arial" w:cs="Arial"/>
                <w:sz w:val="20"/>
                <w:szCs w:val="20"/>
              </w:rPr>
              <w:t>:</w:t>
            </w:r>
            <w:r>
              <w:rPr>
                <w:rFonts w:ascii="Arial" w:hAnsi="Arial" w:cs="Arial"/>
                <w:b/>
                <w:bCs/>
                <w:sz w:val="20"/>
                <w:szCs w:val="20"/>
              </w:rPr>
              <w:t xml:space="preserve"> </w:t>
            </w:r>
            <w:r w:rsidRPr="008E012D">
              <w:rPr>
                <w:rFonts w:ascii="Arial" w:hAnsi="Arial" w:cs="Arial"/>
                <w:sz w:val="20"/>
                <w:szCs w:val="20"/>
              </w:rPr>
              <w:t xml:space="preserve">Atos 4:36-37 - 36 José, a quem os apóstolos deram o sobrenome de Barnabé, que </w:t>
            </w:r>
            <w:r w:rsidR="00EF113E">
              <w:rPr>
                <w:rFonts w:ascii="Arial" w:hAnsi="Arial" w:cs="Arial"/>
                <w:sz w:val="20"/>
                <w:szCs w:val="20"/>
              </w:rPr>
              <w:t>quer dizer filho de exortação (</w:t>
            </w:r>
            <w:r w:rsidRPr="008E012D">
              <w:rPr>
                <w:rFonts w:ascii="Arial" w:hAnsi="Arial" w:cs="Arial"/>
                <w:b/>
                <w:bCs/>
                <w:sz w:val="20"/>
                <w:szCs w:val="20"/>
              </w:rPr>
              <w:t>no grego é encorajamento ou consolação</w:t>
            </w:r>
            <w:r w:rsidRPr="008E012D">
              <w:rPr>
                <w:rFonts w:ascii="Arial" w:hAnsi="Arial" w:cs="Arial"/>
                <w:sz w:val="20"/>
                <w:szCs w:val="20"/>
              </w:rPr>
              <w:t xml:space="preserve">), levita, natural de Chipre, 37 como tivesse um campo, vendendo-o, trouxe o preço e o depositou aos pés dos </w:t>
            </w:r>
            <w:proofErr w:type="spellStart"/>
            <w:r w:rsidRPr="008E012D">
              <w:rPr>
                <w:rFonts w:ascii="Arial" w:hAnsi="Arial" w:cs="Arial"/>
                <w:sz w:val="20"/>
                <w:szCs w:val="20"/>
              </w:rPr>
              <w:t>apó</w:t>
            </w:r>
            <w:r w:rsidRPr="008E012D">
              <w:rPr>
                <w:rFonts w:ascii="Arial" w:hAnsi="Arial" w:cs="Arial"/>
                <w:sz w:val="20"/>
                <w:szCs w:val="20"/>
                <w:lang w:val="es-ES_tradnl"/>
              </w:rPr>
              <w:t>stolos</w:t>
            </w:r>
            <w:proofErr w:type="spellEnd"/>
            <w:r>
              <w:rPr>
                <w:rFonts w:ascii="Arial" w:hAnsi="Arial" w:cs="Arial"/>
                <w:b/>
                <w:bCs/>
                <w:sz w:val="20"/>
                <w:szCs w:val="20"/>
              </w:rPr>
              <w:t xml:space="preserve"> </w:t>
            </w:r>
            <w:r w:rsidR="00ED61E6">
              <w:rPr>
                <w:rFonts w:ascii="Arial" w:hAnsi="Arial" w:cs="Arial"/>
                <w:sz w:val="20"/>
                <w:szCs w:val="20"/>
              </w:rPr>
              <w:t xml:space="preserve">Barnabé </w:t>
            </w:r>
            <w:r w:rsidRPr="008E012D">
              <w:rPr>
                <w:rFonts w:ascii="Arial" w:hAnsi="Arial" w:cs="Arial"/>
                <w:sz w:val="20"/>
                <w:szCs w:val="20"/>
              </w:rPr>
              <w:t xml:space="preserve">era levita. Tinha um terreno em Chipre que era uma terra muito rica. Provavelmente valia muito dinheiro. Ele abriu mão de suas posses para ajudar os outros. Mas o levita não podia ter posses segundo a lei. Sua herança era o Senhor.  Barnabé vendeu o terreno em obediência ao seu chamado. Um filho do Espírito Santo não é egoísta com seus bens materiais e prefere o seu chamado do que viver com bens que não te trazem paz. Isso não quer dizer que que você tem que vender tudo mas não pode se apegar às coisas materiais. </w:t>
            </w:r>
            <w:r w:rsidRPr="008E012D">
              <w:rPr>
                <w:rFonts w:ascii="Arial" w:hAnsi="Arial" w:cs="Arial"/>
                <w:b/>
                <w:bCs/>
                <w:sz w:val="20"/>
                <w:szCs w:val="20"/>
              </w:rPr>
              <w:t>Pergunta</w:t>
            </w:r>
            <w:r w:rsidRPr="008E012D">
              <w:rPr>
                <w:rFonts w:ascii="Arial" w:hAnsi="Arial" w:cs="Arial"/>
                <w:sz w:val="20"/>
                <w:szCs w:val="20"/>
              </w:rPr>
              <w:t xml:space="preserve">: você já abençoe alguém financeiramente e viu que foi um mover de Deus? Conte-nos </w:t>
            </w:r>
            <w:r w:rsidR="00EF113E" w:rsidRPr="008E012D">
              <w:rPr>
                <w:rFonts w:ascii="Arial" w:hAnsi="Arial" w:cs="Arial"/>
                <w:b/>
                <w:bCs/>
                <w:sz w:val="20"/>
                <w:szCs w:val="20"/>
              </w:rPr>
              <w:t>Obs.</w:t>
            </w:r>
            <w:r w:rsidRPr="008E012D">
              <w:rPr>
                <w:rFonts w:ascii="Arial" w:hAnsi="Arial" w:cs="Arial"/>
                <w:sz w:val="20"/>
                <w:szCs w:val="20"/>
              </w:rPr>
              <w:t xml:space="preserve"> o objetivo é gerar testemunhos.</w:t>
            </w:r>
            <w:r>
              <w:rPr>
                <w:rFonts w:ascii="Arial" w:hAnsi="Arial" w:cs="Arial"/>
                <w:b/>
                <w:bCs/>
                <w:sz w:val="20"/>
                <w:szCs w:val="20"/>
              </w:rPr>
              <w:t xml:space="preserve"> </w:t>
            </w:r>
            <w:r w:rsidRPr="008E012D">
              <w:rPr>
                <w:rFonts w:ascii="Arial" w:hAnsi="Arial" w:cs="Arial"/>
                <w:b/>
                <w:bCs/>
                <w:sz w:val="20"/>
                <w:szCs w:val="20"/>
                <w:u w:val="single"/>
              </w:rPr>
              <w:t>2- Acreditou em quem ninguém acreditava:</w:t>
            </w:r>
            <w:r>
              <w:rPr>
                <w:rFonts w:ascii="Arial" w:hAnsi="Arial" w:cs="Arial"/>
                <w:b/>
                <w:bCs/>
                <w:sz w:val="20"/>
                <w:szCs w:val="20"/>
              </w:rPr>
              <w:t xml:space="preserve"> </w:t>
            </w:r>
            <w:r w:rsidRPr="008E012D">
              <w:rPr>
                <w:rFonts w:ascii="Arial" w:hAnsi="Arial" w:cs="Arial"/>
                <w:sz w:val="20"/>
                <w:szCs w:val="20"/>
              </w:rPr>
              <w:t>Atos 9:26-27-26 Tendo chegado a Jerusalém,</w:t>
            </w:r>
            <w:r w:rsidR="00ED61E6">
              <w:rPr>
                <w:rFonts w:ascii="Arial" w:hAnsi="Arial" w:cs="Arial"/>
                <w:sz w:val="20"/>
                <w:szCs w:val="20"/>
              </w:rPr>
              <w:t xml:space="preserve"> procurou juntar-se com os </w:t>
            </w:r>
            <w:proofErr w:type="spellStart"/>
            <w:r w:rsidR="00ED61E6">
              <w:rPr>
                <w:rFonts w:ascii="Arial" w:hAnsi="Arial" w:cs="Arial"/>
                <w:sz w:val="20"/>
                <w:szCs w:val="20"/>
              </w:rPr>
              <w:t>discí</w:t>
            </w:r>
            <w:r w:rsidRPr="008E012D">
              <w:rPr>
                <w:rFonts w:ascii="Arial" w:hAnsi="Arial" w:cs="Arial"/>
                <w:sz w:val="20"/>
                <w:szCs w:val="20"/>
                <w:lang w:val="es-ES_tradnl"/>
              </w:rPr>
              <w:t>pulos</w:t>
            </w:r>
            <w:proofErr w:type="spellEnd"/>
            <w:r w:rsidRPr="008E012D">
              <w:rPr>
                <w:rFonts w:ascii="Arial" w:hAnsi="Arial" w:cs="Arial"/>
                <w:sz w:val="20"/>
                <w:szCs w:val="20"/>
                <w:lang w:val="es-ES_tradnl"/>
              </w:rPr>
              <w:t>; todos, por</w:t>
            </w:r>
            <w:proofErr w:type="spellStart"/>
            <w:r w:rsidRPr="008E012D">
              <w:rPr>
                <w:rFonts w:ascii="Arial" w:hAnsi="Arial" w:cs="Arial"/>
                <w:sz w:val="20"/>
                <w:szCs w:val="20"/>
              </w:rPr>
              <w:t>ém</w:t>
            </w:r>
            <w:proofErr w:type="spellEnd"/>
            <w:r w:rsidRPr="008E012D">
              <w:rPr>
                <w:rFonts w:ascii="Arial" w:hAnsi="Arial" w:cs="Arial"/>
                <w:sz w:val="20"/>
                <w:szCs w:val="20"/>
              </w:rPr>
              <w:t>, o temiam, não acreditando que ele fosse discípulo. 27 Mas Barnabé, tomando-o consigo, levou-o aos apóstolos; e contou-lhes como ele vira o Senhor no caminho, e que este lhe falara, e como em Damasco pregara ousadamente em nome de Jesus.</w:t>
            </w:r>
            <w:r>
              <w:rPr>
                <w:rFonts w:ascii="Arial" w:hAnsi="Arial" w:cs="Arial"/>
                <w:b/>
                <w:bCs/>
                <w:sz w:val="20"/>
                <w:szCs w:val="20"/>
              </w:rPr>
              <w:t xml:space="preserve"> </w:t>
            </w:r>
            <w:r w:rsidRPr="008E012D">
              <w:rPr>
                <w:rFonts w:ascii="Arial" w:hAnsi="Arial" w:cs="Arial"/>
                <w:sz w:val="20"/>
                <w:szCs w:val="20"/>
              </w:rPr>
              <w:t>Paul</w:t>
            </w:r>
            <w:r>
              <w:rPr>
                <w:rFonts w:ascii="Arial" w:hAnsi="Arial" w:cs="Arial"/>
                <w:sz w:val="20"/>
                <w:szCs w:val="20"/>
              </w:rPr>
              <w:t>o</w:t>
            </w:r>
            <w:r w:rsidRPr="008E012D">
              <w:rPr>
                <w:rFonts w:ascii="Arial" w:hAnsi="Arial" w:cs="Arial"/>
                <w:sz w:val="20"/>
                <w:szCs w:val="20"/>
              </w:rPr>
              <w:t xml:space="preserve"> era alguém que estava perseguindo cristão, colocando-os na cadeia e até matando. Quando ele teve um encontro com Jesus sua vida foi mudada e passou a ser um verdadeiro discípulo. Mas ninguém em Jerusalém acreditava </w:t>
            </w:r>
            <w:r w:rsidRPr="008E012D">
              <w:rPr>
                <w:rFonts w:ascii="Arial" w:hAnsi="Arial" w:cs="Arial"/>
                <w:sz w:val="20"/>
                <w:szCs w:val="20"/>
              </w:rPr>
              <w:lastRenderedPageBreak/>
              <w:t>na sua conversão, somente Barnabé.  El</w:t>
            </w:r>
            <w:r w:rsidR="00EF113E">
              <w:rPr>
                <w:rFonts w:ascii="Arial" w:hAnsi="Arial" w:cs="Arial"/>
                <w:sz w:val="20"/>
                <w:szCs w:val="20"/>
              </w:rPr>
              <w:t xml:space="preserve">e investiu </w:t>
            </w:r>
            <w:r w:rsidRPr="008E012D">
              <w:rPr>
                <w:rFonts w:ascii="Arial" w:hAnsi="Arial" w:cs="Arial"/>
                <w:sz w:val="20"/>
                <w:szCs w:val="20"/>
              </w:rPr>
              <w:t>e defendeu Paulo. Creio que se não fosse Barnabé, Paulo poderia ser mais um desviado e nunca teria sido o gr</w:t>
            </w:r>
            <w:r w:rsidR="00EF113E">
              <w:rPr>
                <w:rFonts w:ascii="Arial" w:hAnsi="Arial" w:cs="Arial"/>
                <w:sz w:val="20"/>
                <w:szCs w:val="20"/>
              </w:rPr>
              <w:t xml:space="preserve">ande apóstolo que foi. Barnabé </w:t>
            </w:r>
            <w:r w:rsidRPr="008E012D">
              <w:rPr>
                <w:rFonts w:ascii="Arial" w:hAnsi="Arial" w:cs="Arial"/>
                <w:sz w:val="20"/>
                <w:szCs w:val="20"/>
              </w:rPr>
              <w:t>acreditou naqueles em que ninguém acredita. Barnabé tomou-o consigo! Isso foi fundamental! Isso fala de chamar para perto. Precisamos chamar as pessoas que Deus acredita</w:t>
            </w:r>
            <w:r w:rsidR="00EF113E">
              <w:rPr>
                <w:rFonts w:ascii="Arial" w:hAnsi="Arial" w:cs="Arial"/>
                <w:sz w:val="20"/>
                <w:szCs w:val="20"/>
              </w:rPr>
              <w:t xml:space="preserve"> para perto de nós e encorajá-lo</w:t>
            </w:r>
            <w:r w:rsidRPr="008E012D">
              <w:rPr>
                <w:rFonts w:ascii="Arial" w:hAnsi="Arial" w:cs="Arial"/>
                <w:sz w:val="20"/>
                <w:szCs w:val="20"/>
              </w:rPr>
              <w:t>s a prosseguir com Jesus.</w:t>
            </w:r>
            <w:r>
              <w:rPr>
                <w:rFonts w:ascii="Arial" w:hAnsi="Arial" w:cs="Arial"/>
                <w:sz w:val="20"/>
                <w:szCs w:val="20"/>
              </w:rPr>
              <w:t xml:space="preserve"> </w:t>
            </w:r>
            <w:r w:rsidRPr="008E012D">
              <w:rPr>
                <w:rFonts w:ascii="Arial" w:hAnsi="Arial" w:cs="Arial"/>
                <w:b/>
                <w:bCs/>
                <w:sz w:val="20"/>
                <w:szCs w:val="20"/>
              </w:rPr>
              <w:t>Pergunta</w:t>
            </w:r>
            <w:r w:rsidRPr="008E012D">
              <w:rPr>
                <w:rFonts w:ascii="Arial" w:hAnsi="Arial" w:cs="Arial"/>
                <w:sz w:val="20"/>
                <w:szCs w:val="20"/>
              </w:rPr>
              <w:t>: como você era antes de converter? O que mudou em sua vida após acreditarem em você?</w:t>
            </w:r>
            <w:r>
              <w:rPr>
                <w:rFonts w:ascii="Arial" w:hAnsi="Arial" w:cs="Arial"/>
                <w:sz w:val="20"/>
                <w:szCs w:val="20"/>
              </w:rPr>
              <w:t xml:space="preserve"> </w:t>
            </w:r>
            <w:r w:rsidRPr="008E012D">
              <w:rPr>
                <w:rFonts w:ascii="Arial" w:hAnsi="Arial" w:cs="Arial"/>
                <w:b/>
                <w:bCs/>
                <w:sz w:val="20"/>
                <w:szCs w:val="20"/>
              </w:rPr>
              <w:t>Obs</w:t>
            </w:r>
            <w:r>
              <w:rPr>
                <w:rFonts w:ascii="Arial" w:hAnsi="Arial" w:cs="Arial"/>
                <w:sz w:val="20"/>
                <w:szCs w:val="20"/>
              </w:rPr>
              <w:t>.</w:t>
            </w:r>
            <w:r w:rsidRPr="008E012D">
              <w:rPr>
                <w:rFonts w:ascii="Arial" w:hAnsi="Arial" w:cs="Arial"/>
                <w:sz w:val="20"/>
                <w:szCs w:val="20"/>
              </w:rPr>
              <w:t xml:space="preserve"> o propósito era gerar testemunhos. </w:t>
            </w:r>
            <w:r w:rsidRPr="008E012D">
              <w:rPr>
                <w:rFonts w:ascii="Arial" w:hAnsi="Arial" w:cs="Arial"/>
                <w:b/>
                <w:bCs/>
                <w:sz w:val="20"/>
                <w:szCs w:val="20"/>
                <w:u w:val="single"/>
              </w:rPr>
              <w:t>3-Teve paciência com o novo convertido Paulo</w:t>
            </w:r>
            <w:r w:rsidRPr="008E012D">
              <w:rPr>
                <w:rFonts w:ascii="Arial" w:hAnsi="Arial" w:cs="Arial"/>
                <w:sz w:val="20"/>
                <w:szCs w:val="20"/>
              </w:rPr>
              <w:t>:</w:t>
            </w:r>
            <w:r>
              <w:rPr>
                <w:rFonts w:ascii="Arial" w:hAnsi="Arial" w:cs="Arial"/>
                <w:sz w:val="20"/>
                <w:szCs w:val="20"/>
              </w:rPr>
              <w:t xml:space="preserve"> </w:t>
            </w:r>
            <w:r w:rsidRPr="008E012D">
              <w:rPr>
                <w:rFonts w:ascii="Arial" w:hAnsi="Arial" w:cs="Arial"/>
                <w:sz w:val="20"/>
                <w:szCs w:val="20"/>
              </w:rPr>
              <w:t>Atos 9:28-29-28 Estava com eles em Jerusalém, entrando e saindo, pregando ousadamente em nome do Senhor. 29 Falava e discutia com os helenistas; mas eles procuravam tirar-lhe a vida.</w:t>
            </w:r>
            <w:r>
              <w:rPr>
                <w:rFonts w:ascii="Arial" w:hAnsi="Arial" w:cs="Arial"/>
                <w:sz w:val="20"/>
                <w:szCs w:val="20"/>
              </w:rPr>
              <w:t xml:space="preserve"> </w:t>
            </w:r>
            <w:r w:rsidRPr="008E012D">
              <w:rPr>
                <w:rFonts w:ascii="Arial" w:hAnsi="Arial" w:cs="Arial"/>
                <w:sz w:val="20"/>
                <w:szCs w:val="20"/>
              </w:rPr>
              <w:t xml:space="preserve">Barnabé teve paciência porque ele discutia com qualquer um.  Paulo se empolgou com o seu chamado é já começou a pregar. Muitos novos convertidos se tornam empolgados no início mas acabam desanimando e desviando após um tempo. Alguns querem pregar para todos e agem sem sabedoria. Precisamos ter paciência como Barnabé teve com o novo convertido Paulo. Ele já quis discutir as doutrinas com os helenistas. Isso mostra falta de maturidade porque mais à frente em 1ª Timóteo 1:4 ele instrui Timóteo a não entrar nestas vãs discussões. Mas Barnabé estava junto com Paulo nestes momentos para poder instruí-lo com todo amor. </w:t>
            </w:r>
            <w:r>
              <w:rPr>
                <w:rFonts w:ascii="Arial" w:hAnsi="Arial" w:cs="Arial"/>
                <w:sz w:val="20"/>
                <w:szCs w:val="20"/>
              </w:rPr>
              <w:t xml:space="preserve"> </w:t>
            </w:r>
            <w:r w:rsidRPr="008E012D">
              <w:rPr>
                <w:rFonts w:ascii="Arial" w:hAnsi="Arial" w:cs="Arial"/>
                <w:b/>
                <w:bCs/>
                <w:sz w:val="20"/>
                <w:szCs w:val="20"/>
              </w:rPr>
              <w:t>Pergunta</w:t>
            </w:r>
            <w:r w:rsidRPr="008E012D">
              <w:rPr>
                <w:rFonts w:ascii="Arial" w:hAnsi="Arial" w:cs="Arial"/>
                <w:sz w:val="20"/>
                <w:szCs w:val="20"/>
              </w:rPr>
              <w:t>: o que você já fez quando era novo convertido e que hoje sabe que foi falta de sabedoria?</w:t>
            </w:r>
            <w:r>
              <w:rPr>
                <w:rFonts w:ascii="Arial" w:hAnsi="Arial" w:cs="Arial"/>
                <w:sz w:val="20"/>
                <w:szCs w:val="20"/>
              </w:rPr>
              <w:t xml:space="preserve"> </w:t>
            </w:r>
            <w:r w:rsidR="00EF113E" w:rsidRPr="008E012D">
              <w:rPr>
                <w:rFonts w:ascii="Arial" w:hAnsi="Arial" w:cs="Arial"/>
                <w:b/>
                <w:bCs/>
                <w:sz w:val="20"/>
                <w:szCs w:val="20"/>
              </w:rPr>
              <w:t>Obs.</w:t>
            </w:r>
            <w:r w:rsidRPr="008E012D">
              <w:rPr>
                <w:rFonts w:ascii="Arial" w:hAnsi="Arial" w:cs="Arial"/>
                <w:sz w:val="20"/>
                <w:szCs w:val="20"/>
              </w:rPr>
              <w:t xml:space="preserve"> o objetivo é gerar testemunhos e ensinar os novos na fé a não repetirem os mesmos erros.</w:t>
            </w:r>
            <w:r>
              <w:rPr>
                <w:rFonts w:ascii="Arial" w:hAnsi="Arial" w:cs="Arial"/>
                <w:b/>
                <w:bCs/>
                <w:sz w:val="20"/>
                <w:szCs w:val="20"/>
              </w:rPr>
              <w:t xml:space="preserve"> </w:t>
            </w:r>
            <w:r w:rsidRPr="008E012D">
              <w:rPr>
                <w:rFonts w:ascii="Arial" w:hAnsi="Arial" w:cs="Arial"/>
                <w:b/>
                <w:bCs/>
                <w:sz w:val="20"/>
                <w:szCs w:val="20"/>
                <w:u w:val="single"/>
              </w:rPr>
              <w:t>4-Tinha bons olhos com todos:</w:t>
            </w:r>
            <w:r>
              <w:rPr>
                <w:rFonts w:ascii="Arial" w:hAnsi="Arial" w:cs="Arial"/>
                <w:b/>
                <w:bCs/>
                <w:sz w:val="20"/>
                <w:szCs w:val="20"/>
                <w:u w:val="single"/>
              </w:rPr>
              <w:t xml:space="preserve"> </w:t>
            </w:r>
            <w:r w:rsidRPr="008E012D">
              <w:rPr>
                <w:rFonts w:ascii="Arial" w:hAnsi="Arial" w:cs="Arial"/>
                <w:sz w:val="20"/>
                <w:szCs w:val="20"/>
              </w:rPr>
              <w:t>Atos 11:23-24 - 23 Tendo ele chegado e, vendo a graça de Deus, alegrou-se e exortava a todos a que, com firmeza de coração, permanecessem no Senhor. 24 Porque era homem bom, cheio do Espírito Santo e de fé. E muita gente se uniu ao Senhor.</w:t>
            </w:r>
            <w:r>
              <w:rPr>
                <w:rFonts w:ascii="Arial" w:hAnsi="Arial" w:cs="Arial"/>
                <w:b/>
                <w:bCs/>
                <w:sz w:val="20"/>
                <w:szCs w:val="20"/>
              </w:rPr>
              <w:t xml:space="preserve"> </w:t>
            </w:r>
            <w:r w:rsidRPr="008E012D">
              <w:rPr>
                <w:rFonts w:ascii="Arial" w:hAnsi="Arial" w:cs="Arial"/>
                <w:sz w:val="20"/>
                <w:szCs w:val="20"/>
              </w:rPr>
              <w:t xml:space="preserve"> Barnabé se alegrou ao chegar em Antioquia e, vendo a Graça, se alegrou. Ele encorajava. Essa atitude fez muitas pessoas se unirem ao senhor. Barnabé é aquele que sabe o qu</w:t>
            </w:r>
            <w:r w:rsidR="00EF113E">
              <w:rPr>
                <w:rFonts w:ascii="Arial" w:hAnsi="Arial" w:cs="Arial"/>
                <w:sz w:val="20"/>
                <w:szCs w:val="20"/>
              </w:rPr>
              <w:t xml:space="preserve">e é uma pessoa fora do chamado </w:t>
            </w:r>
            <w:r w:rsidRPr="008E012D">
              <w:rPr>
                <w:rFonts w:ascii="Arial" w:hAnsi="Arial" w:cs="Arial"/>
                <w:sz w:val="20"/>
                <w:szCs w:val="20"/>
              </w:rPr>
              <w:t>e o quanto é gratificante estar de volta no centro da vontade de Deus. Por isso, ele acreditou naquela gentios de Antioquia. Precisamos nos alegrar com cada passo que as pessoas dão com Jesus. A palavra exortava neste texto quer dizer encorajava. Não tem coisa melhor que irmãos que sempre estão nos encorajando a crescer.</w:t>
            </w:r>
            <w:r>
              <w:rPr>
                <w:rFonts w:ascii="Arial" w:hAnsi="Arial" w:cs="Arial"/>
                <w:sz w:val="20"/>
                <w:szCs w:val="20"/>
              </w:rPr>
              <w:t xml:space="preserve"> </w:t>
            </w:r>
            <w:r w:rsidRPr="008E012D">
              <w:rPr>
                <w:rFonts w:ascii="Arial" w:hAnsi="Arial" w:cs="Arial"/>
                <w:b/>
                <w:bCs/>
                <w:sz w:val="20"/>
                <w:szCs w:val="20"/>
              </w:rPr>
              <w:t>Pergunta</w:t>
            </w:r>
            <w:r w:rsidRPr="008E012D">
              <w:rPr>
                <w:rFonts w:ascii="Arial" w:hAnsi="Arial" w:cs="Arial"/>
                <w:sz w:val="20"/>
                <w:szCs w:val="20"/>
              </w:rPr>
              <w:t xml:space="preserve">: quem foi a pessoa que mais </w:t>
            </w:r>
            <w:proofErr w:type="spellStart"/>
            <w:r w:rsidRPr="008E012D">
              <w:rPr>
                <w:rFonts w:ascii="Arial" w:hAnsi="Arial" w:cs="Arial"/>
                <w:sz w:val="20"/>
                <w:szCs w:val="20"/>
              </w:rPr>
              <w:t>te</w:t>
            </w:r>
            <w:proofErr w:type="spellEnd"/>
            <w:r w:rsidRPr="008E012D">
              <w:rPr>
                <w:rFonts w:ascii="Arial" w:hAnsi="Arial" w:cs="Arial"/>
                <w:sz w:val="20"/>
                <w:szCs w:val="20"/>
              </w:rPr>
              <w:t xml:space="preserve"> encorajou quando você converteu? Conte-nos</w:t>
            </w:r>
            <w:r>
              <w:rPr>
                <w:rFonts w:ascii="Arial" w:hAnsi="Arial" w:cs="Arial"/>
                <w:sz w:val="20"/>
                <w:szCs w:val="20"/>
              </w:rPr>
              <w:t xml:space="preserve"> </w:t>
            </w:r>
            <w:r w:rsidR="00EF113E" w:rsidRPr="008E012D">
              <w:rPr>
                <w:rFonts w:ascii="Arial" w:hAnsi="Arial" w:cs="Arial"/>
                <w:b/>
                <w:bCs/>
                <w:sz w:val="20"/>
                <w:szCs w:val="20"/>
              </w:rPr>
              <w:t>Obs.</w:t>
            </w:r>
            <w:r w:rsidR="00EF113E">
              <w:rPr>
                <w:rFonts w:ascii="Arial" w:hAnsi="Arial" w:cs="Arial"/>
                <w:sz w:val="20"/>
                <w:szCs w:val="20"/>
              </w:rPr>
              <w:t xml:space="preserve"> o objetivo é gerar testemunhos. </w:t>
            </w:r>
            <w:r>
              <w:rPr>
                <w:rFonts w:ascii="Arial" w:hAnsi="Arial" w:cs="Arial"/>
                <w:sz w:val="20"/>
                <w:szCs w:val="20"/>
              </w:rPr>
              <w:t xml:space="preserve"> </w:t>
            </w:r>
            <w:r w:rsidRPr="008E012D">
              <w:rPr>
                <w:rFonts w:ascii="Arial" w:hAnsi="Arial" w:cs="Arial"/>
                <w:b/>
                <w:bCs/>
                <w:sz w:val="20"/>
                <w:szCs w:val="20"/>
                <w:u w:val="single"/>
              </w:rPr>
              <w:t>5- Foi atrás dos perdidos:</w:t>
            </w:r>
            <w:r>
              <w:rPr>
                <w:rFonts w:ascii="Arial" w:hAnsi="Arial" w:cs="Arial"/>
                <w:b/>
                <w:bCs/>
                <w:sz w:val="20"/>
                <w:szCs w:val="20"/>
                <w:u w:val="single"/>
              </w:rPr>
              <w:t xml:space="preserve"> </w:t>
            </w:r>
            <w:r w:rsidRPr="008E012D">
              <w:rPr>
                <w:rFonts w:ascii="Arial" w:hAnsi="Arial" w:cs="Arial"/>
                <w:sz w:val="20"/>
                <w:szCs w:val="20"/>
              </w:rPr>
              <w:t xml:space="preserve">Atos 11:25-26 - 25 E partiu </w:t>
            </w:r>
            <w:r w:rsidR="00EF113E" w:rsidRPr="008E012D">
              <w:rPr>
                <w:rFonts w:ascii="Arial" w:hAnsi="Arial" w:cs="Arial"/>
                <w:sz w:val="20"/>
                <w:szCs w:val="20"/>
              </w:rPr>
              <w:t>Barnabé</w:t>
            </w:r>
            <w:r w:rsidRPr="008E012D">
              <w:rPr>
                <w:rFonts w:ascii="Arial" w:hAnsi="Arial" w:cs="Arial"/>
                <w:sz w:val="20"/>
                <w:szCs w:val="20"/>
                <w:lang w:val="fr-FR"/>
              </w:rPr>
              <w:t xml:space="preserve"> </w:t>
            </w:r>
            <w:r w:rsidRPr="008E012D">
              <w:rPr>
                <w:rFonts w:ascii="Arial" w:hAnsi="Arial" w:cs="Arial"/>
                <w:sz w:val="20"/>
                <w:szCs w:val="20"/>
              </w:rPr>
              <w:t xml:space="preserve">para Tarso </w:t>
            </w:r>
            <w:r w:rsidRPr="008E012D">
              <w:rPr>
                <w:rFonts w:ascii="Arial" w:hAnsi="Arial" w:cs="Arial"/>
                <w:sz w:val="20"/>
                <w:szCs w:val="20"/>
                <w:lang w:val="fr-FR"/>
              </w:rPr>
              <w:t xml:space="preserve">à </w:t>
            </w:r>
            <w:r w:rsidRPr="008E012D">
              <w:rPr>
                <w:rFonts w:ascii="Arial" w:hAnsi="Arial" w:cs="Arial"/>
                <w:sz w:val="20"/>
                <w:szCs w:val="20"/>
              </w:rPr>
              <w:t>procura de Saulo; 26 tendo-o encontrado, levou-o para Antioquia. E, por todo um ano, se reuniram naquela igreja e ensinaram numerosa multidão. Em Antioquia, foram os discípulos, pela primeira vez, chamados cristãos.</w:t>
            </w:r>
            <w:r>
              <w:rPr>
                <w:rFonts w:ascii="Arial" w:hAnsi="Arial" w:cs="Arial"/>
                <w:sz w:val="20"/>
                <w:szCs w:val="20"/>
              </w:rPr>
              <w:t xml:space="preserve"> </w:t>
            </w:r>
            <w:r w:rsidRPr="008E012D">
              <w:rPr>
                <w:rFonts w:ascii="Arial" w:hAnsi="Arial" w:cs="Arial"/>
                <w:sz w:val="20"/>
                <w:szCs w:val="20"/>
              </w:rPr>
              <w:t>Os líderes em Jerusalém mandaram Paulo de volta para Tarso. Isto mostra que não acreditaram nele. Paulo pode ter se desviado com esta atitude. Barnabé lar</w:t>
            </w:r>
            <w:r w:rsidR="00EF113E">
              <w:rPr>
                <w:rFonts w:ascii="Arial" w:hAnsi="Arial" w:cs="Arial"/>
                <w:sz w:val="20"/>
                <w:szCs w:val="20"/>
              </w:rPr>
              <w:t xml:space="preserve">gou um avivamento em Antioquia </w:t>
            </w:r>
            <w:r w:rsidRPr="008E012D">
              <w:rPr>
                <w:rFonts w:ascii="Arial" w:hAnsi="Arial" w:cs="Arial"/>
                <w:sz w:val="20"/>
                <w:szCs w:val="20"/>
              </w:rPr>
              <w:t>e foi atrás de Paulo. Ele deve ter procurado Paulo por toda cidade. Às vezes Paulo poderia estar em dúvida sobre o seu chamado. Mas quando Barnabé chegou, tudo se renova e o chamado reaviva. Ali na igreja de gentios, Paulo descobre seu grande cham</w:t>
            </w:r>
            <w:r w:rsidR="00EF113E">
              <w:rPr>
                <w:rFonts w:ascii="Arial" w:hAnsi="Arial" w:cs="Arial"/>
                <w:sz w:val="20"/>
                <w:szCs w:val="20"/>
              </w:rPr>
              <w:t xml:space="preserve">ado que era ser o apóstolo dos </w:t>
            </w:r>
            <w:r w:rsidRPr="008E012D">
              <w:rPr>
                <w:rFonts w:ascii="Arial" w:hAnsi="Arial" w:cs="Arial"/>
                <w:sz w:val="20"/>
                <w:szCs w:val="20"/>
              </w:rPr>
              <w:t>gentios. Barnabé colocou Paulo no seu chamado eterno. Precisamos ir atrás das ovelhas perdidas e ajudá-los a pegarem o trilho do centro da vontade de Deus.</w:t>
            </w:r>
            <w:r>
              <w:rPr>
                <w:rFonts w:ascii="Arial" w:hAnsi="Arial" w:cs="Arial"/>
                <w:sz w:val="20"/>
                <w:szCs w:val="20"/>
              </w:rPr>
              <w:t xml:space="preserve"> </w:t>
            </w:r>
            <w:r w:rsidRPr="008E012D">
              <w:rPr>
                <w:rFonts w:ascii="Arial" w:hAnsi="Arial" w:cs="Arial"/>
                <w:b/>
                <w:bCs/>
                <w:sz w:val="20"/>
                <w:szCs w:val="20"/>
              </w:rPr>
              <w:t>Pergunta</w:t>
            </w:r>
            <w:r w:rsidRPr="008E012D">
              <w:rPr>
                <w:rFonts w:ascii="Arial" w:hAnsi="Arial" w:cs="Arial"/>
                <w:sz w:val="20"/>
                <w:szCs w:val="20"/>
              </w:rPr>
              <w:t>: quem você pode acreditar hoje e convidar para próxima célula? Cre</w:t>
            </w:r>
            <w:r>
              <w:rPr>
                <w:rFonts w:ascii="Arial" w:hAnsi="Arial" w:cs="Arial"/>
                <w:sz w:val="20"/>
                <w:szCs w:val="20"/>
              </w:rPr>
              <w:t>ia que será o próximo apóstolo P</w:t>
            </w:r>
            <w:r w:rsidRPr="008E012D">
              <w:rPr>
                <w:rFonts w:ascii="Arial" w:hAnsi="Arial" w:cs="Arial"/>
                <w:sz w:val="20"/>
                <w:szCs w:val="20"/>
              </w:rPr>
              <w:t>aulo.</w:t>
            </w:r>
            <w:r>
              <w:rPr>
                <w:rFonts w:ascii="Arial" w:hAnsi="Arial" w:cs="Arial"/>
                <w:sz w:val="20"/>
                <w:szCs w:val="20"/>
              </w:rPr>
              <w:t xml:space="preserve"> </w:t>
            </w:r>
            <w:r w:rsidR="00EF113E" w:rsidRPr="008E012D">
              <w:rPr>
                <w:rFonts w:ascii="Arial" w:hAnsi="Arial" w:cs="Arial"/>
                <w:b/>
                <w:bCs/>
                <w:sz w:val="20"/>
                <w:szCs w:val="20"/>
              </w:rPr>
              <w:t>Obs.</w:t>
            </w:r>
            <w:r w:rsidRPr="008E012D">
              <w:rPr>
                <w:rFonts w:ascii="Arial" w:hAnsi="Arial" w:cs="Arial"/>
                <w:sz w:val="20"/>
                <w:szCs w:val="20"/>
              </w:rPr>
              <w:t xml:space="preserve">: faça um propósito de orar pelos nomes que foram falando esta semana e convida- lós para próxima célula </w:t>
            </w:r>
          </w:p>
          <w:p w14:paraId="41B47124" w14:textId="77777777" w:rsidR="008E012D" w:rsidRPr="008E012D" w:rsidRDefault="008E012D" w:rsidP="008E012D">
            <w:pPr>
              <w:pStyle w:val="Corpo"/>
              <w:rPr>
                <w:rFonts w:ascii="Arial" w:hAnsi="Arial" w:cs="Arial"/>
                <w:b/>
                <w:bCs/>
                <w:sz w:val="20"/>
                <w:szCs w:val="20"/>
              </w:rPr>
            </w:pPr>
            <w:r w:rsidRPr="008E012D">
              <w:rPr>
                <w:rFonts w:ascii="Arial" w:hAnsi="Arial" w:cs="Arial"/>
                <w:b/>
                <w:bCs/>
                <w:sz w:val="20"/>
                <w:szCs w:val="20"/>
              </w:rPr>
              <w:t>Perguntas para compartilhamento:</w:t>
            </w:r>
          </w:p>
          <w:p w14:paraId="42654E04" w14:textId="72C0CA5F" w:rsidR="008E012D" w:rsidRPr="008E012D" w:rsidRDefault="008E012D" w:rsidP="008E012D">
            <w:pPr>
              <w:pStyle w:val="Corpo"/>
              <w:rPr>
                <w:rFonts w:ascii="Arial" w:hAnsi="Arial" w:cs="Arial"/>
                <w:sz w:val="20"/>
                <w:szCs w:val="20"/>
              </w:rPr>
            </w:pPr>
            <w:r w:rsidRPr="008E012D">
              <w:rPr>
                <w:rFonts w:ascii="Arial" w:hAnsi="Arial" w:cs="Arial"/>
                <w:sz w:val="20"/>
                <w:szCs w:val="20"/>
              </w:rPr>
              <w:t>1- O que muda a partir de hoje pra você</w:t>
            </w:r>
            <w:r w:rsidRPr="008E012D">
              <w:rPr>
                <w:rFonts w:ascii="Arial" w:hAnsi="Arial" w:cs="Arial"/>
                <w:sz w:val="20"/>
                <w:szCs w:val="20"/>
                <w:lang w:val="fr-FR"/>
              </w:rPr>
              <w:t xml:space="preserve"> </w:t>
            </w:r>
            <w:r w:rsidRPr="008E012D">
              <w:rPr>
                <w:rFonts w:ascii="Arial" w:hAnsi="Arial" w:cs="Arial"/>
                <w:sz w:val="20"/>
                <w:szCs w:val="20"/>
              </w:rPr>
              <w:t>após este estudo?</w:t>
            </w:r>
          </w:p>
          <w:p w14:paraId="436EC46C" w14:textId="77777777" w:rsidR="008E012D" w:rsidRPr="008E012D" w:rsidRDefault="008E012D" w:rsidP="008E012D">
            <w:pPr>
              <w:pStyle w:val="Corpo"/>
              <w:rPr>
                <w:rFonts w:ascii="Arial" w:hAnsi="Arial" w:cs="Arial"/>
                <w:sz w:val="20"/>
                <w:szCs w:val="20"/>
              </w:rPr>
            </w:pPr>
            <w:r w:rsidRPr="008E012D">
              <w:rPr>
                <w:rFonts w:ascii="Arial" w:hAnsi="Arial" w:cs="Arial"/>
                <w:sz w:val="20"/>
                <w:szCs w:val="20"/>
              </w:rPr>
              <w:t>2- Que novas atitude podemos ter a partir de hoje após este estudo?</w:t>
            </w:r>
          </w:p>
          <w:p w14:paraId="0B723C54" w14:textId="2271CD8D" w:rsidR="008E012D" w:rsidRPr="008E012D" w:rsidRDefault="008E012D" w:rsidP="008E012D">
            <w:pPr>
              <w:pStyle w:val="Corpo"/>
              <w:rPr>
                <w:rFonts w:ascii="Arial" w:hAnsi="Arial" w:cs="Arial"/>
                <w:sz w:val="20"/>
                <w:szCs w:val="20"/>
              </w:rPr>
            </w:pPr>
            <w:r w:rsidRPr="008E012D">
              <w:rPr>
                <w:rFonts w:ascii="Arial" w:hAnsi="Arial" w:cs="Arial"/>
                <w:sz w:val="20"/>
                <w:szCs w:val="20"/>
              </w:rPr>
              <w:t>3- O que você</w:t>
            </w:r>
            <w:r w:rsidRPr="008E012D">
              <w:rPr>
                <w:rFonts w:ascii="Arial" w:hAnsi="Arial" w:cs="Arial"/>
                <w:sz w:val="20"/>
                <w:szCs w:val="20"/>
                <w:lang w:val="fr-FR"/>
              </w:rPr>
              <w:t xml:space="preserve"> </w:t>
            </w:r>
            <w:r>
              <w:rPr>
                <w:rFonts w:ascii="Arial" w:hAnsi="Arial" w:cs="Arial"/>
                <w:sz w:val="20"/>
                <w:szCs w:val="20"/>
              </w:rPr>
              <w:t>espera testemunhar na próxima cé</w:t>
            </w:r>
            <w:r w:rsidRPr="008E012D">
              <w:rPr>
                <w:rFonts w:ascii="Arial" w:hAnsi="Arial" w:cs="Arial"/>
                <w:sz w:val="20"/>
                <w:szCs w:val="20"/>
              </w:rPr>
              <w:t>lula após praticar está palavra</w:t>
            </w:r>
            <w:r w:rsidR="00EF113E">
              <w:rPr>
                <w:rFonts w:ascii="Arial" w:hAnsi="Arial" w:cs="Arial"/>
                <w:sz w:val="20"/>
                <w:szCs w:val="20"/>
              </w:rPr>
              <w:t>?</w:t>
            </w:r>
          </w:p>
          <w:p w14:paraId="388114DE" w14:textId="77777777" w:rsidR="008E012D" w:rsidRPr="008E012D" w:rsidRDefault="008E012D" w:rsidP="008E012D">
            <w:pPr>
              <w:pStyle w:val="Corpo"/>
              <w:rPr>
                <w:rFonts w:ascii="Arial" w:hAnsi="Arial" w:cs="Arial"/>
                <w:sz w:val="20"/>
                <w:szCs w:val="20"/>
              </w:rPr>
            </w:pPr>
          </w:p>
          <w:p w14:paraId="4B0A64E3" w14:textId="77777777" w:rsidR="008E012D" w:rsidRPr="008E012D" w:rsidRDefault="008E012D" w:rsidP="008E012D">
            <w:pPr>
              <w:pStyle w:val="Corpo"/>
              <w:rPr>
                <w:rFonts w:ascii="Arial" w:hAnsi="Arial" w:cs="Arial"/>
                <w:sz w:val="20"/>
                <w:szCs w:val="20"/>
              </w:rPr>
            </w:pPr>
          </w:p>
          <w:p w14:paraId="74D15850" w14:textId="150C71DE" w:rsidR="008E012D" w:rsidRPr="00C354CD" w:rsidRDefault="008E012D" w:rsidP="009F1399">
            <w:pPr>
              <w:pStyle w:val="Corpo"/>
              <w:jc w:val="both"/>
              <w:rPr>
                <w:rFonts w:ascii="Arial" w:hAnsi="Arial" w:cs="Arial"/>
                <w:sz w:val="21"/>
                <w:szCs w:val="21"/>
              </w:rPr>
            </w:pPr>
          </w:p>
        </w:tc>
      </w:tr>
    </w:tbl>
    <w:p w14:paraId="3B62149C" w14:textId="303B4827" w:rsidR="00CF6499" w:rsidRPr="00C354CD" w:rsidRDefault="00CF6499" w:rsidP="00C354CD">
      <w:pPr>
        <w:jc w:val="both"/>
        <w:rPr>
          <w:rFonts w:ascii="Arial" w:hAnsi="Arial" w:cs="Arial"/>
          <w:sz w:val="21"/>
          <w:szCs w:val="21"/>
          <w:lang w:val="pt-BR"/>
        </w:rPr>
      </w:pPr>
    </w:p>
    <w:p w14:paraId="6D4BBD75" w14:textId="77777777" w:rsidR="0077532E" w:rsidRPr="00C354CD" w:rsidRDefault="0077532E"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6C6603" w:rsidRPr="009837B3" w14:paraId="3F943B80" w14:textId="77777777" w:rsidTr="001C2C83">
        <w:trPr>
          <w:trHeight w:val="555"/>
        </w:trPr>
        <w:tc>
          <w:tcPr>
            <w:tcW w:w="10338" w:type="dxa"/>
          </w:tcPr>
          <w:p w14:paraId="5B2F62ED" w14:textId="4D3A41B6" w:rsidR="006C6603" w:rsidRPr="00C354CD" w:rsidRDefault="006C660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1"/>
                <w:szCs w:val="21"/>
                <w:u w:val="single"/>
                <w:lang w:val="pt-BR"/>
              </w:rPr>
            </w:pPr>
            <w:r w:rsidRPr="00C354CD">
              <w:rPr>
                <w:rFonts w:ascii="Arial" w:hAnsi="Arial" w:cs="Arial"/>
                <w:b/>
                <w:sz w:val="21"/>
                <w:szCs w:val="21"/>
                <w:u w:val="single"/>
                <w:lang w:val="pt-BR"/>
              </w:rPr>
              <w:t>Compartilhando a Visão</w:t>
            </w:r>
          </w:p>
          <w:p w14:paraId="200982E2" w14:textId="77777777" w:rsidR="008737AA" w:rsidRDefault="00460365"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1"/>
                <w:szCs w:val="21"/>
                <w:lang w:val="pt-BR"/>
              </w:rPr>
            </w:pPr>
            <w:r w:rsidRPr="00C354CD">
              <w:rPr>
                <w:rFonts w:ascii="Arial" w:hAnsi="Arial" w:cs="Arial"/>
                <w:sz w:val="21"/>
                <w:szCs w:val="21"/>
                <w:lang w:val="pt-BR"/>
              </w:rPr>
              <w:t>Vamos promover um compartilhamento na célula em torno da seguinte questão</w:t>
            </w:r>
            <w:r w:rsidR="00592D0A" w:rsidRPr="00C354CD">
              <w:rPr>
                <w:rFonts w:ascii="Arial" w:hAnsi="Arial" w:cs="Arial"/>
                <w:b/>
                <w:sz w:val="21"/>
                <w:szCs w:val="21"/>
                <w:lang w:val="pt-BR"/>
              </w:rPr>
              <w:t>?</w:t>
            </w:r>
            <w:r w:rsidR="005E08E6" w:rsidRPr="00C354CD">
              <w:rPr>
                <w:rFonts w:ascii="Arial" w:hAnsi="Arial" w:cs="Arial"/>
                <w:b/>
                <w:sz w:val="21"/>
                <w:szCs w:val="21"/>
                <w:lang w:val="pt-BR"/>
              </w:rPr>
              <w:t xml:space="preserve"> </w:t>
            </w:r>
            <w:r w:rsidR="00BB0498" w:rsidRPr="00C354CD">
              <w:rPr>
                <w:rFonts w:ascii="Arial" w:hAnsi="Arial" w:cs="Arial"/>
                <w:sz w:val="21"/>
                <w:szCs w:val="21"/>
                <w:lang w:val="pt-BR"/>
              </w:rPr>
              <w:t xml:space="preserve">Busque opiniões e </w:t>
            </w:r>
            <w:r w:rsidR="00801309" w:rsidRPr="00C354CD">
              <w:rPr>
                <w:rFonts w:ascii="Arial" w:hAnsi="Arial" w:cs="Arial"/>
                <w:sz w:val="21"/>
                <w:szCs w:val="21"/>
                <w:lang w:val="pt-BR"/>
              </w:rPr>
              <w:t>ideias!</w:t>
            </w:r>
          </w:p>
          <w:p w14:paraId="54DD0EF9" w14:textId="4AEC89BF" w:rsidR="006C6603" w:rsidRPr="00C354CD" w:rsidRDefault="00801309" w:rsidP="009F139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1"/>
                <w:szCs w:val="21"/>
                <w:lang w:val="pt-BR"/>
              </w:rPr>
            </w:pPr>
            <w:r w:rsidRPr="00C354CD">
              <w:rPr>
                <w:rFonts w:ascii="Arial" w:hAnsi="Arial" w:cs="Arial"/>
                <w:sz w:val="21"/>
                <w:szCs w:val="21"/>
                <w:lang w:val="pt-BR"/>
              </w:rPr>
              <w:t xml:space="preserve"> </w:t>
            </w:r>
            <w:r w:rsidR="009837B3" w:rsidRPr="009837B3">
              <w:rPr>
                <w:rFonts w:ascii="Arial" w:hAnsi="Arial" w:cs="Arial"/>
                <w:b/>
                <w:sz w:val="21"/>
                <w:szCs w:val="21"/>
                <w:lang w:val="pt-BR"/>
              </w:rPr>
              <w:t>Quais atitudes devemos ter para não ser uma igreja “rodoviária</w:t>
            </w:r>
            <w:proofErr w:type="gramStart"/>
            <w:r w:rsidR="009837B3" w:rsidRPr="009837B3">
              <w:rPr>
                <w:rFonts w:ascii="Arial" w:hAnsi="Arial" w:cs="Arial"/>
                <w:b/>
                <w:sz w:val="21"/>
                <w:szCs w:val="21"/>
                <w:lang w:val="pt-BR"/>
              </w:rPr>
              <w:t>”</w:t>
            </w:r>
            <w:r w:rsidR="00D6335F" w:rsidRPr="00C354CD">
              <w:rPr>
                <w:rFonts w:ascii="Arial" w:hAnsi="Arial" w:cs="Arial"/>
                <w:b/>
                <w:sz w:val="21"/>
                <w:szCs w:val="21"/>
                <w:lang w:val="pt-BR"/>
              </w:rPr>
              <w:t xml:space="preserve"> </w:t>
            </w:r>
            <w:r w:rsidR="002B23A4">
              <w:rPr>
                <w:rFonts w:ascii="Arial" w:hAnsi="Arial" w:cs="Arial"/>
                <w:b/>
                <w:sz w:val="21"/>
                <w:szCs w:val="21"/>
                <w:lang w:val="pt-BR"/>
              </w:rPr>
              <w:t>?</w:t>
            </w:r>
            <w:proofErr w:type="gramEnd"/>
            <w:r w:rsidR="002B23A4">
              <w:rPr>
                <w:rFonts w:ascii="Arial" w:hAnsi="Arial" w:cs="Arial"/>
                <w:b/>
                <w:sz w:val="21"/>
                <w:szCs w:val="21"/>
                <w:lang w:val="pt-BR"/>
              </w:rPr>
              <w:t xml:space="preserve"> </w:t>
            </w:r>
          </w:p>
        </w:tc>
      </w:tr>
    </w:tbl>
    <w:p w14:paraId="3A17A6CC" w14:textId="77777777" w:rsidR="00460365" w:rsidRPr="005E08E6" w:rsidRDefault="00460365" w:rsidP="00F969F0">
      <w:pPr>
        <w:rPr>
          <w:rFonts w:ascii="Arial" w:hAnsi="Arial" w:cs="Arial"/>
          <w:sz w:val="21"/>
          <w:szCs w:val="21"/>
          <w:lang w:val="pt-BR"/>
        </w:rPr>
      </w:pPr>
      <w:bookmarkStart w:id="0" w:name="_GoBack"/>
      <w:bookmarkEnd w:id="0"/>
    </w:p>
    <w:sectPr w:rsidR="00460365" w:rsidRPr="005E08E6"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EB3A1" w14:textId="77777777" w:rsidR="00AC01C3" w:rsidRDefault="00AC01C3" w:rsidP="00340501">
      <w:r>
        <w:separator/>
      </w:r>
    </w:p>
  </w:endnote>
  <w:endnote w:type="continuationSeparator" w:id="0">
    <w:p w14:paraId="2D47F705" w14:textId="77777777" w:rsidR="00AC01C3" w:rsidRDefault="00AC01C3"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D33EA" w14:textId="77777777" w:rsidR="00AC01C3" w:rsidRDefault="00AC01C3" w:rsidP="00340501">
      <w:r>
        <w:separator/>
      </w:r>
    </w:p>
  </w:footnote>
  <w:footnote w:type="continuationSeparator" w:id="0">
    <w:p w14:paraId="5DDB29B1" w14:textId="77777777" w:rsidR="00AC01C3" w:rsidRDefault="00AC01C3"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39E23A0F" w:rsidR="000C737F" w:rsidRPr="009E3EEF" w:rsidRDefault="009F1399"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DEZEMBRO/2018 – Semana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7F81E25"/>
    <w:multiLevelType w:val="hybridMultilevel"/>
    <w:tmpl w:val="FE3AC2F0"/>
    <w:numStyleLink w:val="Nmeros"/>
  </w:abstractNum>
  <w:abstractNum w:abstractNumId="8">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3A5D"/>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ECD"/>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F4B"/>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39C7"/>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5F29"/>
    <w:rsid w:val="00FC6833"/>
    <w:rsid w:val="00FD15B8"/>
    <w:rsid w:val="00FD1B5C"/>
    <w:rsid w:val="00FD1C36"/>
    <w:rsid w:val="00FD4133"/>
    <w:rsid w:val="00FD452F"/>
    <w:rsid w:val="00FD46C1"/>
    <w:rsid w:val="00FD6C4E"/>
    <w:rsid w:val="00FE29C9"/>
    <w:rsid w:val="00FE3A63"/>
    <w:rsid w:val="00FE4F1F"/>
    <w:rsid w:val="00FE550F"/>
    <w:rsid w:val="00FE63B0"/>
    <w:rsid w:val="00FE709D"/>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B1A2DDC4-A647-40E3-AFC9-FC719DD4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32F3-9EAF-4028-9997-28F417BD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1305</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2018-12-04T11:36:00Z</cp:lastPrinted>
  <dcterms:created xsi:type="dcterms:W3CDTF">2018-12-03T17:11:00Z</dcterms:created>
  <dcterms:modified xsi:type="dcterms:W3CDTF">2018-12-04T11:36:00Z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