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B277DC" w:rsidRDefault="00803D85" w:rsidP="006C29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05D8B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B277DC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364289B6" w:rsidR="0025580B" w:rsidRPr="00B277DC" w:rsidRDefault="00B277DC" w:rsidP="00017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shd w:val="clear" w:color="auto" w:fill="F0F0F0"/>
                <w:lang w:val="pt-BR"/>
              </w:rPr>
              <w:t>Um verdadeiro líder de célula tem um coração de pastor. Ele não desiste das ovelhas que abandonaram o grupo. O segredo da multiplicação é fechar a porta de trás.</w:t>
            </w:r>
          </w:p>
        </w:tc>
      </w:tr>
    </w:tbl>
    <w:p w14:paraId="4310D954" w14:textId="66EEC626" w:rsidR="009A13AD" w:rsidRPr="00B277DC" w:rsidRDefault="009A13AD" w:rsidP="00F969F0">
      <w:pPr>
        <w:rPr>
          <w:rFonts w:ascii="Arial" w:hAnsi="Arial" w:cs="Arial"/>
          <w:sz w:val="20"/>
          <w:szCs w:val="20"/>
          <w:lang w:val="pt-BR"/>
        </w:rPr>
      </w:pPr>
    </w:p>
    <w:p w14:paraId="65389133" w14:textId="77777777" w:rsidR="00745238" w:rsidRPr="00B277DC" w:rsidRDefault="00745238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B277DC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B277DC" w:rsidRDefault="00383B9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D05D8B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B277DC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383B9E" w:rsidRPr="00B277DC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AZUSA TEENS – 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18h00 – Um culto para os pré-adolescentes de 10 a 13 anos.</w:t>
            </w:r>
          </w:p>
          <w:p w14:paraId="0C2C7F3A" w14:textId="1F7FB424" w:rsidR="00383B9E" w:rsidRPr="00B277DC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HANGAR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– 20h00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. O culto da juventude DIFLEN. Chama geral e cola com a gente!</w:t>
            </w:r>
          </w:p>
        </w:tc>
      </w:tr>
      <w:tr w:rsidR="00383B9E" w:rsidRPr="00B277DC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B277DC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B277DC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Culto de Celebração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– 10h00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44719D41" w:rsidR="00383B9E" w:rsidRPr="00B277DC" w:rsidRDefault="00383B9E" w:rsidP="000E7E8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Culto Âncora – 19h00: 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Uma noite de Intercessão, Adoração, Palavra e Comunhão. Experimenta!</w:t>
            </w:r>
            <w:r w:rsidR="009E0997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7B5D32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Nova Série:</w:t>
            </w:r>
            <w:r w:rsidR="00F06E5A" w:rsidRPr="00B2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E8C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Espiritualidade emocionalmente saudável: Robson e Regina </w:t>
            </w:r>
          </w:p>
        </w:tc>
      </w:tr>
      <w:tr w:rsidR="00383B9E" w:rsidRPr="00D05D8B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383B9E" w:rsidRPr="00B277DC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383B9E" w:rsidRPr="00B277DC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Terça Viva – 19h30 – 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B277DC" w:rsidRDefault="009A13AD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8B7C23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2AFFE789" w:rsidR="00065D46" w:rsidRPr="00B277DC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0BF48C33" w14:textId="77777777" w:rsidR="0050769C" w:rsidRPr="00B277DC" w:rsidRDefault="0050769C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</w:p>
          <w:p w14:paraId="170EB041" w14:textId="6D78E226" w:rsidR="0006520D" w:rsidRPr="00B277DC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77532E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Oração da Madrugada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–</w:t>
            </w:r>
            <w:r w:rsidR="0050769C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De</w:t>
            </w:r>
            <w:r w:rsidR="00F244CD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0769C" w:rsidRPr="00B277DC">
              <w:rPr>
                <w:rFonts w:ascii="Arial" w:hAnsi="Arial" w:cs="Arial"/>
                <w:sz w:val="20"/>
                <w:szCs w:val="20"/>
                <w:lang w:val="pt-BR"/>
              </w:rPr>
              <w:t>segunda</w:t>
            </w:r>
            <w:r w:rsidR="00F244CD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à </w:t>
            </w:r>
            <w:r w:rsidR="0050769C" w:rsidRPr="00B277DC">
              <w:rPr>
                <w:rFonts w:ascii="Arial" w:hAnsi="Arial" w:cs="Arial"/>
                <w:sz w:val="20"/>
                <w:szCs w:val="20"/>
                <w:lang w:val="pt-BR"/>
              </w:rPr>
              <w:t>sexta-feira,</w:t>
            </w:r>
            <w:r w:rsidR="0077532E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na IBVB Sede, às 05h30.</w:t>
            </w:r>
          </w:p>
          <w:p w14:paraId="10012C8E" w14:textId="049D61CB" w:rsidR="00383B9E" w:rsidRPr="00B277DC" w:rsidRDefault="0038698A" w:rsidP="006F5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EBD (Escola Bíblica Discipuladora)</w:t>
            </w:r>
            <w:r w:rsidR="0050769C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– Domingo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, às 08h30.</w:t>
            </w:r>
            <w:r w:rsidR="006F50EC" w:rsidRPr="00B277DC">
              <w:rPr>
                <w:rFonts w:ascii="Arial" w:hAnsi="Arial" w:cs="Arial"/>
                <w:sz w:val="20"/>
                <w:szCs w:val="20"/>
                <w:lang w:val="pt-BR"/>
              </w:rPr>
              <w:tab/>
            </w:r>
          </w:p>
          <w:p w14:paraId="27CC2745" w14:textId="60A750C3" w:rsidR="007C2DBE" w:rsidRPr="00B277DC" w:rsidRDefault="00BE0B62" w:rsidP="007C2DB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371493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Family Day </w:t>
            </w:r>
            <w:r w:rsidR="00371493" w:rsidRPr="00B277DC"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="00D05D8B">
              <w:rPr>
                <w:rFonts w:ascii="Arial" w:hAnsi="Arial" w:cs="Arial"/>
                <w:sz w:val="20"/>
                <w:szCs w:val="20"/>
                <w:lang w:val="pt-BR"/>
              </w:rPr>
              <w:t xml:space="preserve"> dia 15-11</w:t>
            </w:r>
            <w:r w:rsidR="00371493" w:rsidRPr="00B277DC">
              <w:rPr>
                <w:rFonts w:ascii="Arial" w:hAnsi="Arial" w:cs="Arial"/>
                <w:sz w:val="20"/>
                <w:szCs w:val="20"/>
                <w:lang w:val="pt-BR"/>
              </w:rPr>
              <w:t>, às 09h00. Lo</w:t>
            </w:r>
            <w:bookmarkStart w:id="0" w:name="_GoBack"/>
            <w:bookmarkEnd w:id="0"/>
            <w:r w:rsidR="00371493" w:rsidRPr="00B277DC">
              <w:rPr>
                <w:rFonts w:ascii="Arial" w:hAnsi="Arial" w:cs="Arial"/>
                <w:sz w:val="20"/>
                <w:szCs w:val="20"/>
                <w:lang w:val="pt-BR"/>
              </w:rPr>
              <w:t>cal: Sítio IBVB. Valor do convite: R$</w:t>
            </w:r>
            <w:r w:rsidR="00D05D8B">
              <w:rPr>
                <w:rFonts w:ascii="Arial" w:hAnsi="Arial" w:cs="Arial"/>
                <w:sz w:val="20"/>
                <w:szCs w:val="20"/>
                <w:lang w:val="pt-BR"/>
              </w:rPr>
              <w:t xml:space="preserve"> 10,00(ADULTO) R$ 15,</w:t>
            </w:r>
            <w:proofErr w:type="gramStart"/>
            <w:r w:rsidR="00D05D8B">
              <w:rPr>
                <w:rFonts w:ascii="Arial" w:hAnsi="Arial" w:cs="Arial"/>
                <w:sz w:val="20"/>
                <w:szCs w:val="20"/>
                <w:lang w:val="pt-BR"/>
              </w:rPr>
              <w:t>00( 7</w:t>
            </w:r>
            <w:proofErr w:type="gramEnd"/>
            <w:r w:rsidR="00D05D8B">
              <w:rPr>
                <w:rFonts w:ascii="Arial" w:hAnsi="Arial" w:cs="Arial"/>
                <w:sz w:val="20"/>
                <w:szCs w:val="20"/>
                <w:lang w:val="pt-BR"/>
              </w:rPr>
              <w:t xml:space="preserve"> A 12 ANOS)</w:t>
            </w:r>
            <w:r w:rsidR="00371493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Estaremos vendendo os convites </w:t>
            </w:r>
            <w:proofErr w:type="spellStart"/>
            <w:r w:rsidR="00371493" w:rsidRPr="00B277DC">
              <w:rPr>
                <w:rFonts w:ascii="Arial" w:hAnsi="Arial" w:cs="Arial"/>
                <w:sz w:val="20"/>
                <w:szCs w:val="20"/>
                <w:lang w:val="pt-BR"/>
              </w:rPr>
              <w:t>ate</w:t>
            </w:r>
            <w:proofErr w:type="spellEnd"/>
            <w:r w:rsidR="00371493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 a</w:t>
            </w:r>
            <w:r w:rsidR="00D05D8B">
              <w:rPr>
                <w:rFonts w:ascii="Arial" w:hAnsi="Arial" w:cs="Arial"/>
                <w:sz w:val="20"/>
                <w:szCs w:val="20"/>
                <w:lang w:val="pt-BR"/>
              </w:rPr>
              <w:t xml:space="preserve"> Terça Viva(13-11</w:t>
            </w:r>
            <w:r w:rsidR="00914955" w:rsidRPr="00B277DC">
              <w:rPr>
                <w:rFonts w:ascii="Arial" w:hAnsi="Arial" w:cs="Arial"/>
                <w:sz w:val="20"/>
                <w:szCs w:val="20"/>
                <w:lang w:val="pt-BR"/>
              </w:rPr>
              <w:t>). Será um dia de muita diversão para a família IBVB. Não fique de fora!</w:t>
            </w:r>
          </w:p>
          <w:p w14:paraId="69C44E62" w14:textId="71E9512C" w:rsidR="00BE0B62" w:rsidRPr="00B277DC" w:rsidRDefault="00BE0B62" w:rsidP="00BE0B6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914955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Encontro com Deus</w:t>
            </w:r>
            <w:r w:rsidR="008B7C23">
              <w:rPr>
                <w:rFonts w:ascii="Arial" w:hAnsi="Arial" w:cs="Arial"/>
                <w:sz w:val="20"/>
                <w:szCs w:val="20"/>
                <w:lang w:val="pt-BR"/>
              </w:rPr>
              <w:t xml:space="preserve">: 17 e 18 de Novembro. </w:t>
            </w:r>
            <w:r w:rsidR="00914955" w:rsidRPr="00B277DC">
              <w:rPr>
                <w:rFonts w:ascii="Arial" w:hAnsi="Arial" w:cs="Arial"/>
                <w:sz w:val="20"/>
                <w:szCs w:val="20"/>
                <w:lang w:val="pt-BR"/>
              </w:rPr>
              <w:t>Valor: R$ 70,00. Inscrições após os cultos.</w:t>
            </w:r>
          </w:p>
          <w:p w14:paraId="17EE1E70" w14:textId="7592844A" w:rsidR="00914955" w:rsidRPr="00B277DC" w:rsidRDefault="00914955" w:rsidP="00BE0B62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Atenção: 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O </w:t>
            </w:r>
            <w:proofErr w:type="spellStart"/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pré</w:t>
            </w:r>
            <w:proofErr w:type="spellEnd"/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-encontro acontecerá somente nos d</w:t>
            </w:r>
            <w:r w:rsidR="000E7E8C" w:rsidRPr="00B277DC">
              <w:rPr>
                <w:rFonts w:ascii="Arial" w:hAnsi="Arial" w:cs="Arial"/>
                <w:sz w:val="20"/>
                <w:szCs w:val="20"/>
                <w:lang w:val="pt-BR"/>
              </w:rPr>
              <w:t>ias 10/11 sábado às 15h00</w:t>
            </w:r>
            <w:r w:rsidR="008B7C23">
              <w:rPr>
                <w:rFonts w:ascii="Arial" w:hAnsi="Arial" w:cs="Arial"/>
                <w:sz w:val="20"/>
                <w:szCs w:val="20"/>
                <w:lang w:val="pt-BR"/>
              </w:rPr>
              <w:t xml:space="preserve"> na sede da IBVB</w:t>
            </w:r>
            <w:r w:rsidR="000E7E8C" w:rsidRPr="00B277DC">
              <w:rPr>
                <w:rFonts w:ascii="Arial" w:hAnsi="Arial" w:cs="Arial"/>
                <w:sz w:val="20"/>
                <w:szCs w:val="20"/>
                <w:lang w:val="pt-BR"/>
              </w:rPr>
              <w:t>; 12/11 S</w:t>
            </w: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egun</w:t>
            </w:r>
            <w:r w:rsidR="000E7E8C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da feira às 19h30 no núcleo do alto e 13/11 Terça feira às 19h30 na sede IBVB. </w:t>
            </w:r>
            <w:r w:rsidR="000E7E8C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Não haverá outro </w:t>
            </w:r>
            <w:proofErr w:type="spellStart"/>
            <w:r w:rsidR="000E7E8C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Pré</w:t>
            </w:r>
            <w:proofErr w:type="spellEnd"/>
            <w:r w:rsidR="000E7E8C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-encontro fora estes dias.</w:t>
            </w:r>
          </w:p>
        </w:tc>
      </w:tr>
    </w:tbl>
    <w:p w14:paraId="5BA18B82" w14:textId="77777777" w:rsidR="0006520D" w:rsidRPr="00B277DC" w:rsidRDefault="0006520D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B277DC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B277DC" w:rsidRDefault="00537DF7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B277D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B277DC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B277DC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B277DC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B277DC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B277DC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B277DC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B277DC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B277DC" w:rsidRDefault="007F7C3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Duração Total</w:t>
            </w:r>
            <w:r w:rsidR="006765AE" w:rsidRPr="00B277DC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B277DC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448346DC" w14:textId="77777777" w:rsidR="00643C24" w:rsidRPr="00B277DC" w:rsidRDefault="00643C24" w:rsidP="00D547E1">
      <w:pPr>
        <w:rPr>
          <w:rFonts w:ascii="Arial" w:hAnsi="Arial" w:cs="Arial"/>
          <w:sz w:val="20"/>
          <w:szCs w:val="20"/>
          <w:lang w:val="pt-BR"/>
        </w:rPr>
      </w:pPr>
    </w:p>
    <w:p w14:paraId="6936A3F0" w14:textId="77777777" w:rsidR="0038698A" w:rsidRPr="00B277DC" w:rsidRDefault="0038698A" w:rsidP="00D547E1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D05D8B" w14:paraId="1E35E1DC" w14:textId="77777777" w:rsidTr="00D547E1">
        <w:trPr>
          <w:trHeight w:val="623"/>
        </w:trPr>
        <w:tc>
          <w:tcPr>
            <w:tcW w:w="10338" w:type="dxa"/>
          </w:tcPr>
          <w:p w14:paraId="6D56C7E2" w14:textId="7332EA9A" w:rsidR="00B277DC" w:rsidRPr="008B7C23" w:rsidRDefault="006C6603" w:rsidP="00B277DC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u w:val="single"/>
              </w:rPr>
              <w:t>Estudo de Célula</w:t>
            </w:r>
            <w:r w:rsidRPr="00B277D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Decido não ser criança espiritual: vida de prioridade Introdução: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Temos aprendido nestes estudos a como amadurecer para reinarmos com Cristo. Transformar nossas mentes, saindo da posição de escravo para filho, 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fr-FR"/>
              </w:rPr>
              <w:t xml:space="preserve">é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o primeiro passo. Entender a justiça de Deus em Cristo também 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fr-FR"/>
              </w:rPr>
              <w:t xml:space="preserve">é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fundamental para nos firmarmos como filhos do Rei. Somente os filhos poderão reinar. Mas </w:t>
            </w:r>
            <w:proofErr w:type="spellStart"/>
            <w:r w:rsidR="00B277DC" w:rsidRPr="00B277DC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B277DC" w:rsidRPr="00B277DC">
              <w:rPr>
                <w:rFonts w:ascii="Arial" w:hAnsi="Arial" w:cs="Arial"/>
                <w:sz w:val="20"/>
                <w:szCs w:val="20"/>
                <w:lang w:val="fr-FR"/>
              </w:rPr>
              <w:t xml:space="preserve">é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o Pai confiar a herança a nós, precisamos passar pelo processo de aprendizado no tempo de criança. Neste processo vamos praticar sacrifícios espirituais agradáveis a Deus. São sacrifícios que se tornam em treinamentos para nos tornarmos filhos maduros e prontos para agora usufruir e cuidar da herança que o Pai quer nos confiar. É o tão sonhado momento de reinarmos em vida. Vimos também a hist</w:t>
            </w:r>
            <w:r w:rsidR="00B277DC">
              <w:rPr>
                <w:rFonts w:ascii="Arial" w:hAnsi="Arial" w:cs="Arial"/>
                <w:sz w:val="20"/>
                <w:szCs w:val="20"/>
              </w:rPr>
              <w:t xml:space="preserve">ória de José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que passou por todo este processo e chegou a maturidade. Um</w:t>
            </w:r>
            <w:r w:rsidR="00B277DC">
              <w:rPr>
                <w:rFonts w:ascii="Arial" w:hAnsi="Arial" w:cs="Arial"/>
                <w:sz w:val="20"/>
                <w:szCs w:val="20"/>
              </w:rPr>
              <w:t xml:space="preserve"> homem que foi qualificado por 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de-DE"/>
              </w:rPr>
              <w:t>Deus</w:t>
            </w:r>
            <w:r w:rsidR="00B277DC">
              <w:rPr>
                <w:rFonts w:ascii="Arial" w:hAnsi="Arial" w:cs="Arial"/>
                <w:sz w:val="20"/>
                <w:szCs w:val="20"/>
              </w:rPr>
              <w:t> 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para governar todo Egito e abençoar toda sua família. O propósito final sempre será para sermos sacerdócio Santo onde abençoaremos outras vidas ao mesmo tempo que desfrutamos da herança. Vimos também que, para amadurecermos</w:t>
            </w:r>
            <w:r w:rsidR="00B277DC">
              <w:rPr>
                <w:rFonts w:ascii="Arial" w:hAnsi="Arial" w:cs="Arial"/>
                <w:sz w:val="20"/>
                <w:szCs w:val="20"/>
              </w:rPr>
              <w:t xml:space="preserve">, precisamos tomar uma decisão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no coração de desistir das coisas de menino e começarmos a ter uma vida com disciplinas espirituais que nos deixará mais sensíveis ao Pai. Hoje veremos que um adulto também aprende a ter prioridades. Uma criança não sabe o que é ter prioridades e se deixarmos ela vai só brincar e comer doces.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Veremos agora algumas prioridades que devemos ter: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1- Compromisso com a vontade do Pai: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fr-FR"/>
              </w:rPr>
              <w:t>Hebreus 10:35-36</w:t>
            </w:r>
            <w:r w:rsidR="00B277DC">
              <w:rPr>
                <w:rFonts w:ascii="Arial" w:hAnsi="Arial" w:cs="Arial"/>
                <w:sz w:val="20"/>
                <w:szCs w:val="20"/>
              </w:rPr>
              <w:t>.</w:t>
            </w:r>
            <w:r w:rsidR="008B7C23">
              <w:rPr>
                <w:rFonts w:ascii="Arial" w:hAnsi="Arial" w:cs="Arial"/>
                <w:sz w:val="20"/>
                <w:szCs w:val="20"/>
              </w:rPr>
              <w:t xml:space="preserve">35.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A nossa maior prioridade sempre será fazer a vontade do Pai. Só assim alcançaremos as promessas. 1 João 5:14 fala que se pedirmos segundo a vontade do Pai nós já recebemos. Precisamos discernir a vontade Dele em nossos corações para obedecermos. Não é simplesmente achar que a</w:t>
            </w:r>
            <w:r w:rsidR="00B277DC">
              <w:rPr>
                <w:rFonts w:ascii="Arial" w:hAnsi="Arial" w:cs="Arial"/>
                <w:sz w:val="20"/>
                <w:szCs w:val="20"/>
              </w:rPr>
              <w:t>lguma coisa é errado ou certo (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árvore do conhecimento do bem e do mal). É saber ouvir o Espírito Sa</w:t>
            </w:r>
            <w:r w:rsidR="00B277DC">
              <w:rPr>
                <w:rFonts w:ascii="Arial" w:hAnsi="Arial" w:cs="Arial"/>
                <w:sz w:val="20"/>
                <w:szCs w:val="20"/>
              </w:rPr>
              <w:t>nto dentro de nós nos guiando (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árvore da vida). Isso nos leva a uma prática de apreender a discernir a paz de Deus co</w:t>
            </w:r>
            <w:r w:rsidR="00B277DC">
              <w:rPr>
                <w:rFonts w:ascii="Arial" w:hAnsi="Arial" w:cs="Arial"/>
                <w:sz w:val="20"/>
                <w:szCs w:val="20"/>
              </w:rPr>
              <w:t>mo árbitro em nossos corações (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Colossenses 3:15) de maneira espiritual e não carnal. Quando colocamos a vontade de Deus em primeiro lugar, os demais tópicos abaixo serão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lastRenderedPageBreak/>
              <w:t xml:space="preserve">direcionados por Ele. Aqui não é uma lista de prioridades por ordem de importância, mas Deus está no centro e todas as outras serão parte da vontade Dele.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Como podemos disc</w:t>
            </w:r>
            <w:r w:rsidR="008B7C23">
              <w:rPr>
                <w:rFonts w:ascii="Arial" w:hAnsi="Arial" w:cs="Arial"/>
                <w:sz w:val="20"/>
                <w:szCs w:val="20"/>
              </w:rPr>
              <w:t>ernir a vontade de Deus? Conte-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nos uma experiência </w:t>
            </w:r>
            <w:proofErr w:type="spellStart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Obs</w:t>
            </w:r>
            <w:proofErr w:type="spellEnd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o objetivo é levá-los a prática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2- Compromisso com a família: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Timóteo 3:5.5 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de-DE"/>
              </w:rPr>
              <w:t>Colossenses 3:19-21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. 19 </w:t>
            </w:r>
            <w:proofErr w:type="spellStart"/>
            <w:r w:rsidR="00B277DC" w:rsidRPr="00B277DC">
              <w:rPr>
                <w:rFonts w:ascii="Arial" w:hAnsi="Arial" w:cs="Arial"/>
                <w:sz w:val="20"/>
                <w:szCs w:val="20"/>
              </w:rPr>
              <w:t>Efé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es-ES_tradnl"/>
              </w:rPr>
              <w:t>sios</w:t>
            </w:r>
            <w:proofErr w:type="spellEnd"/>
            <w:r w:rsidR="00B277DC" w:rsidRPr="00B277D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5:33</w:t>
            </w:r>
            <w:r w:rsidR="00B277DC">
              <w:rPr>
                <w:rFonts w:ascii="Arial" w:hAnsi="Arial" w:cs="Arial"/>
                <w:sz w:val="20"/>
                <w:szCs w:val="20"/>
              </w:rPr>
              <w:t>.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33 Um grande engano que muitos crentes cometem é deixarem a família de lado. Esquecem que sua casa é sua primeira célula. Quando um não quer caminhar com o outro acabam perdendo o interesse mútuo. Mas as primeiras pessoas que devem sentir nosso amor são os da família. São eles que precisam ver o amor de Cristo em nós. Mas muitos acabam amando mais os irmãos da igreja, os necessitados do trabalho do que a própria família. Nestes versículos vemos que primeiro precisamos cuidar das nossas casas como marido, esposa, filhos e pais pra depois sermos qualificados para a obra de Deus. Vai chegar momentos onde o tempo com a família vai conflitar com outros compromissos e aí sim precisamos discernir no coração a vontade do Pai.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o que podemos fazer para priorizar nossas famílias? </w:t>
            </w:r>
            <w:proofErr w:type="spellStart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Obs</w:t>
            </w:r>
            <w:proofErr w:type="spellEnd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o objetivo é levá-los a prática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3- compromisso com a igreja: 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Gálatas 6:10. 10 Outro foco de prioridade são os da família da fé, ou seja, a igreja. Precisamos entender que Jesus é o noivo da igreja e já cuida dela com muito zelo. Alguns largam suas famílias e querem ter a igreja como prioridade. Isso é uma atitude de querer assumir o lugar de Jesus como noivo. Mas, como irmãos em Cristo, devemos sim ter um zelo com todos. Somos uma família caminhando juntos rumo a um propósito eterno. Devemos amar os irmãos da célula e nunca desistir de ninguém. Devemos zelar para que na igreja não haja nenhum necessitado.</w:t>
            </w:r>
            <w:r w:rsidR="00B2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como podemos demonstrar nosso amor aos irmãos, mesmo aqueles que temos menos afinidade? </w:t>
            </w:r>
            <w:proofErr w:type="spellStart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Obs</w:t>
            </w:r>
            <w:proofErr w:type="spellEnd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o objetivo é levá-los a prática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4- compromisso com o trabalho: 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it-IT"/>
              </w:rPr>
              <w:t>2 Tessalonicenses 3:10-11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.   10 </w:t>
            </w:r>
            <w:r w:rsidR="00B277DC" w:rsidRPr="00B277DC">
              <w:rPr>
                <w:rFonts w:ascii="Arial" w:hAnsi="Arial" w:cs="Arial"/>
                <w:sz w:val="20"/>
                <w:szCs w:val="20"/>
                <w:lang w:val="it-IT"/>
              </w:rPr>
              <w:t>Tito 2:9</w:t>
            </w:r>
            <w:r w:rsidR="00B277DC">
              <w:rPr>
                <w:rFonts w:ascii="Arial" w:hAnsi="Arial" w:cs="Arial"/>
                <w:sz w:val="20"/>
                <w:szCs w:val="20"/>
              </w:rPr>
              <w:t>.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>9 Outro prioridade é o trabalho. Muitos não entendem que o trabalho é um lugar muito estratégico para Deus nos moldar e ao mesmo tempo sermos testemunhas de Cristo e ganharmos vidas para Jesus. Infelizmente muitos cristãos são mal exemplo nos trabalho. Se tornam melindrosos, fofoqueiros, preguiçosos e até rebeldes. A Bíblia deixa claro que é para servirmos como se fosse para o Senhor. Aqui está o motivo de muitos não crescerem na obra. Se não são fiéis no pouco confiado no trabalho, como poderão receber as ver</w:t>
            </w:r>
            <w:r w:rsidR="00B277DC">
              <w:rPr>
                <w:rFonts w:ascii="Arial" w:hAnsi="Arial" w:cs="Arial"/>
                <w:sz w:val="20"/>
                <w:szCs w:val="20"/>
              </w:rPr>
              <w:t>dadeiras riquezas espirituais (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Lucas 16:11)? </w:t>
            </w:r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Pergunta: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Qual é uma grande dificuldade que enfrentamos no trabalho? Como resolvê-la? </w:t>
            </w:r>
            <w:proofErr w:type="spellStart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Obs</w:t>
            </w:r>
            <w:proofErr w:type="spellEnd"/>
            <w:r w:rsidR="00B277DC"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277DC" w:rsidRPr="00B277DC">
              <w:rPr>
                <w:rFonts w:ascii="Arial" w:hAnsi="Arial" w:cs="Arial"/>
                <w:sz w:val="20"/>
                <w:szCs w:val="20"/>
              </w:rPr>
              <w:t xml:space="preserve"> o objetivo é levá-los a prática.</w:t>
            </w:r>
          </w:p>
          <w:p w14:paraId="353F0C4F" w14:textId="77777777" w:rsidR="00B277DC" w:rsidRPr="00B277DC" w:rsidRDefault="00B277DC" w:rsidP="00B277DC">
            <w:pPr>
              <w:pStyle w:val="Corp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EC80771" w14:textId="77777777" w:rsidR="00B277DC" w:rsidRPr="00B277DC" w:rsidRDefault="00B277DC" w:rsidP="00B277DC">
            <w:pPr>
              <w:pStyle w:val="Corp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7DC">
              <w:rPr>
                <w:rFonts w:ascii="Arial" w:hAnsi="Arial" w:cs="Arial"/>
                <w:b/>
                <w:bCs/>
                <w:sz w:val="20"/>
                <w:szCs w:val="20"/>
              </w:rPr>
              <w:t>Perguntas para compartilhamento:</w:t>
            </w:r>
          </w:p>
          <w:p w14:paraId="6AD26499" w14:textId="77777777" w:rsidR="00B277DC" w:rsidRPr="00B277DC" w:rsidRDefault="00B277DC" w:rsidP="00B277DC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B277DC">
              <w:rPr>
                <w:rFonts w:ascii="Arial" w:hAnsi="Arial" w:cs="Arial"/>
                <w:sz w:val="20"/>
                <w:szCs w:val="20"/>
              </w:rPr>
              <w:t xml:space="preserve">1- O que muda a partir de hoje pra </w:t>
            </w:r>
            <w:proofErr w:type="spellStart"/>
            <w:r w:rsidRPr="00B277DC">
              <w:rPr>
                <w:rFonts w:ascii="Arial" w:hAnsi="Arial" w:cs="Arial"/>
                <w:sz w:val="20"/>
                <w:szCs w:val="20"/>
              </w:rPr>
              <w:t>voc</w:t>
            </w:r>
            <w:proofErr w:type="spellEnd"/>
            <w:r w:rsidRPr="00B277DC">
              <w:rPr>
                <w:rFonts w:ascii="Arial" w:hAnsi="Arial" w:cs="Arial"/>
                <w:sz w:val="20"/>
                <w:szCs w:val="20"/>
                <w:lang w:val="fr-FR"/>
              </w:rPr>
              <w:t xml:space="preserve">ê </w:t>
            </w:r>
            <w:r w:rsidRPr="00B277DC">
              <w:rPr>
                <w:rFonts w:ascii="Arial" w:hAnsi="Arial" w:cs="Arial"/>
                <w:sz w:val="20"/>
                <w:szCs w:val="20"/>
              </w:rPr>
              <w:t>após este estudo?</w:t>
            </w:r>
          </w:p>
          <w:p w14:paraId="246A26AA" w14:textId="77777777" w:rsidR="00B277DC" w:rsidRPr="00B277DC" w:rsidRDefault="00B277DC" w:rsidP="00B277DC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B277DC">
              <w:rPr>
                <w:rFonts w:ascii="Arial" w:hAnsi="Arial" w:cs="Arial"/>
                <w:sz w:val="20"/>
                <w:szCs w:val="20"/>
              </w:rPr>
              <w:t>2- Que novas atitude podemos ter a partir de hoje após este estudo?</w:t>
            </w:r>
          </w:p>
          <w:p w14:paraId="1759FC96" w14:textId="641D97CB" w:rsidR="00B277DC" w:rsidRPr="00B277DC" w:rsidRDefault="00B277DC" w:rsidP="00B277DC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B277DC">
              <w:rPr>
                <w:rFonts w:ascii="Arial" w:hAnsi="Arial" w:cs="Arial"/>
                <w:sz w:val="20"/>
                <w:szCs w:val="20"/>
              </w:rPr>
              <w:t xml:space="preserve">3- O que </w:t>
            </w:r>
            <w:proofErr w:type="spellStart"/>
            <w:r w:rsidRPr="00B277DC">
              <w:rPr>
                <w:rFonts w:ascii="Arial" w:hAnsi="Arial" w:cs="Arial"/>
                <w:sz w:val="20"/>
                <w:szCs w:val="20"/>
              </w:rPr>
              <w:t>voc</w:t>
            </w:r>
            <w:proofErr w:type="spellEnd"/>
            <w:r w:rsidRPr="00B277DC">
              <w:rPr>
                <w:rFonts w:ascii="Arial" w:hAnsi="Arial" w:cs="Arial"/>
                <w:sz w:val="20"/>
                <w:szCs w:val="20"/>
                <w:lang w:val="fr-FR"/>
              </w:rPr>
              <w:t xml:space="preserve">ê </w:t>
            </w:r>
            <w:r w:rsidRPr="00B277DC">
              <w:rPr>
                <w:rFonts w:ascii="Arial" w:hAnsi="Arial" w:cs="Arial"/>
                <w:sz w:val="20"/>
                <w:szCs w:val="20"/>
              </w:rPr>
              <w:t>espera testemunhar na próxim</w:t>
            </w:r>
            <w:r>
              <w:rPr>
                <w:rFonts w:ascii="Arial" w:hAnsi="Arial" w:cs="Arial"/>
                <w:sz w:val="20"/>
                <w:szCs w:val="20"/>
              </w:rPr>
              <w:t>a cé</w:t>
            </w:r>
            <w:r w:rsidRPr="00B277DC">
              <w:rPr>
                <w:rFonts w:ascii="Arial" w:hAnsi="Arial" w:cs="Arial"/>
                <w:sz w:val="20"/>
                <w:szCs w:val="20"/>
              </w:rPr>
              <w:t>lula após praticar está palavra</w:t>
            </w:r>
          </w:p>
          <w:p w14:paraId="1581D0C5" w14:textId="3032CA3E" w:rsidR="00B277DC" w:rsidRPr="00B277DC" w:rsidRDefault="00B277DC" w:rsidP="00B277DC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</w:p>
          <w:p w14:paraId="337FDA95" w14:textId="09A641DC" w:rsidR="002D151A" w:rsidRPr="00B277DC" w:rsidRDefault="00776FE1" w:rsidP="000174E9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  <w:r w:rsidRPr="00B277DC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</w:t>
            </w:r>
          </w:p>
          <w:p w14:paraId="74D15850" w14:textId="4A393A3D" w:rsidR="006B7BA5" w:rsidRPr="00B277DC" w:rsidRDefault="006B7BA5" w:rsidP="000D0A65">
            <w:pPr>
              <w:pStyle w:val="Corp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2149C" w14:textId="303B4827" w:rsidR="00CF6499" w:rsidRPr="00B277DC" w:rsidRDefault="00CF6499" w:rsidP="00F969F0">
      <w:pPr>
        <w:rPr>
          <w:rFonts w:ascii="Arial" w:hAnsi="Arial" w:cs="Arial"/>
          <w:sz w:val="20"/>
          <w:szCs w:val="20"/>
          <w:lang w:val="pt-BR"/>
        </w:rPr>
      </w:pPr>
    </w:p>
    <w:p w14:paraId="6D4BBD75" w14:textId="77777777" w:rsidR="0077532E" w:rsidRPr="00B277DC" w:rsidRDefault="0077532E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B277DC" w14:paraId="3F943B80" w14:textId="77777777" w:rsidTr="001C2C83">
        <w:trPr>
          <w:trHeight w:val="555"/>
        </w:trPr>
        <w:tc>
          <w:tcPr>
            <w:tcW w:w="10338" w:type="dxa"/>
          </w:tcPr>
          <w:p w14:paraId="5B2F62ED" w14:textId="4D3A41B6" w:rsidR="006C6603" w:rsidRPr="00B277DC" w:rsidRDefault="006C660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B277D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Compartilhando a Visão</w:t>
            </w:r>
          </w:p>
          <w:p w14:paraId="54DD0EF9" w14:textId="70D34DB5" w:rsidR="006C6603" w:rsidRPr="00B277DC" w:rsidRDefault="00460365" w:rsidP="0059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Vamos promover um compartilhamento na célula em torno da seguinte questão: </w:t>
            </w:r>
            <w:r w:rsidR="0050769C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Em sua opinião</w:t>
            </w:r>
            <w:r w:rsidR="00592D0A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>, qual a importância de receber a Arca em sua casa?</w:t>
            </w:r>
            <w:r w:rsidR="005E08E6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BB0498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Busque opiniões e </w:t>
            </w:r>
            <w:proofErr w:type="gramStart"/>
            <w:r w:rsidR="00801309" w:rsidRPr="00B277DC">
              <w:rPr>
                <w:rFonts w:ascii="Arial" w:hAnsi="Arial" w:cs="Arial"/>
                <w:sz w:val="20"/>
                <w:szCs w:val="20"/>
                <w:lang w:val="pt-BR"/>
              </w:rPr>
              <w:t xml:space="preserve">ideias! </w:t>
            </w:r>
            <w:r w:rsidR="00D6335F" w:rsidRPr="00B277D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proofErr w:type="gramEnd"/>
          </w:p>
        </w:tc>
      </w:tr>
    </w:tbl>
    <w:p w14:paraId="3A17A6CC" w14:textId="77777777" w:rsidR="00460365" w:rsidRPr="005E08E6" w:rsidRDefault="00460365" w:rsidP="00F969F0">
      <w:pPr>
        <w:rPr>
          <w:rFonts w:ascii="Arial" w:hAnsi="Arial" w:cs="Arial"/>
          <w:sz w:val="21"/>
          <w:szCs w:val="21"/>
          <w:lang w:val="pt-BR"/>
        </w:rPr>
      </w:pPr>
    </w:p>
    <w:sectPr w:rsidR="00460365" w:rsidRPr="005E08E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638B8" w14:textId="77777777" w:rsidR="009D051C" w:rsidRDefault="009D051C" w:rsidP="00340501">
      <w:r>
        <w:separator/>
      </w:r>
    </w:p>
  </w:endnote>
  <w:endnote w:type="continuationSeparator" w:id="0">
    <w:p w14:paraId="5D9870E8" w14:textId="77777777" w:rsidR="009D051C" w:rsidRDefault="009D051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3143E" w14:textId="77777777" w:rsidR="009D051C" w:rsidRDefault="009D051C" w:rsidP="00340501">
      <w:r>
        <w:separator/>
      </w:r>
    </w:p>
  </w:footnote>
  <w:footnote w:type="continuationSeparator" w:id="0">
    <w:p w14:paraId="6A3440DD" w14:textId="77777777" w:rsidR="009D051C" w:rsidRDefault="009D051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207E4DEC" w:rsidR="000C737F" w:rsidRPr="009E3EEF" w:rsidRDefault="000174E9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NOVEMBRO/2018 – Semana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F81E25"/>
    <w:multiLevelType w:val="hybridMultilevel"/>
    <w:tmpl w:val="FE3AC2F0"/>
    <w:numStyleLink w:val="Nmeros"/>
  </w:abstractNum>
  <w:abstractNum w:abstractNumId="8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2187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4B5"/>
    <w:rsid w:val="001C1E53"/>
    <w:rsid w:val="001C2C83"/>
    <w:rsid w:val="001C3BFF"/>
    <w:rsid w:val="001C6117"/>
    <w:rsid w:val="001C6E44"/>
    <w:rsid w:val="001C75E8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4A04"/>
    <w:rsid w:val="00276481"/>
    <w:rsid w:val="00276721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1493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3A5D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08E6"/>
    <w:rsid w:val="005E3A48"/>
    <w:rsid w:val="005E406B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0EC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7008"/>
    <w:rsid w:val="00BC0436"/>
    <w:rsid w:val="00BC450A"/>
    <w:rsid w:val="00BC4BB0"/>
    <w:rsid w:val="00BC7D4C"/>
    <w:rsid w:val="00BD11FD"/>
    <w:rsid w:val="00BD2F77"/>
    <w:rsid w:val="00BD44AF"/>
    <w:rsid w:val="00BE0B62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24208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5F29"/>
    <w:rsid w:val="00FC6833"/>
    <w:rsid w:val="00FD15B8"/>
    <w:rsid w:val="00FD1B5C"/>
    <w:rsid w:val="00FD1C36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48F6"/>
    <w:rsid w:val="00FF5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322B47B0-AB3A-4B18-B405-2E6BBE9A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1BB8-576F-40A5-B887-099996F9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2018-11-06T17:04:00Z</cp:lastPrinted>
  <dcterms:created xsi:type="dcterms:W3CDTF">2018-11-06T12:30:00Z</dcterms:created>
  <dcterms:modified xsi:type="dcterms:W3CDTF">2018-11-06T17:13:00Z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