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141F1F" w:rsidRDefault="000131B1" w:rsidP="00141F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30"/>
          <w:szCs w:val="30"/>
          <w:lang w:val="pt-BR" w:eastAsia="pt-BR"/>
        </w:rPr>
      </w:pP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1. REFLEX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PARA O LÍ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É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LUL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A</w:t>
      </w:r>
      <w:r w:rsidR="007717E5"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7717E5" w:rsidRPr="00141F1F">
        <w:rPr>
          <w:rFonts w:ascii="Garamond" w:hAnsi="Garamond" w:cs="TTFFFFFA800152C220t00"/>
          <w:sz w:val="30"/>
          <w:szCs w:val="30"/>
          <w:lang w:val="pt-BR" w:eastAsia="pt-BR"/>
        </w:rPr>
        <w:t>“Um líder que demonstra repetidamente que Deus fala com ele, adquire reconhecimento e autoridade espiritual. Não despreze seu tempo devocional!”</w:t>
      </w:r>
    </w:p>
    <w:p w:rsidR="00340501" w:rsidRPr="00141F1F" w:rsidRDefault="000131B1" w:rsidP="00141F1F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30"/>
          <w:szCs w:val="30"/>
          <w:u w:color="FFFFFF"/>
          <w:shd w:val="clear" w:color="auto" w:fill="000000"/>
        </w:rPr>
      </w:pP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2. </w:t>
      </w:r>
      <w:r w:rsidR="00F06307"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MOMENTO 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QUEBRA-GELO </w:t>
      </w:r>
      <w:r w:rsidR="00212574"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OU TESTEMUNHO 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(05 minutos)</w:t>
      </w:r>
    </w:p>
    <w:p w:rsidR="00340501" w:rsidRPr="00141F1F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sz w:val="30"/>
          <w:szCs w:val="30"/>
          <w:shd w:val="clear" w:color="auto" w:fill="FFFFFF"/>
        </w:rPr>
      </w:pP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ÇÃO (15 minutos)</w:t>
      </w:r>
      <w:r w:rsidR="0013435C" w:rsidRPr="00141F1F">
        <w:rPr>
          <w:rFonts w:ascii="Garamond" w:hAnsi="Garamond"/>
          <w:sz w:val="30"/>
          <w:szCs w:val="30"/>
          <w:lang w:val="pt-PT"/>
        </w:rPr>
        <w:t>“</w:t>
      </w:r>
      <w:r w:rsidR="008A2D0D" w:rsidRPr="00141F1F">
        <w:rPr>
          <w:rFonts w:ascii="Garamond" w:hAnsi="Garamond" w:cs="Arial"/>
          <w:sz w:val="30"/>
          <w:szCs w:val="30"/>
          <w:shd w:val="clear" w:color="auto" w:fill="FFFFFF"/>
        </w:rPr>
        <w:t>Como a corça anseia por águas correntes, a minha alma anseia por ti, ó Deus.</w:t>
      </w:r>
      <w:r w:rsidR="008A2D0D" w:rsidRPr="00141F1F">
        <w:rPr>
          <w:rFonts w:ascii="Garamond" w:hAnsi="Garamond" w:cs="Arial"/>
          <w:sz w:val="30"/>
          <w:szCs w:val="30"/>
        </w:rPr>
        <w:t xml:space="preserve"> </w:t>
      </w:r>
      <w:r w:rsidR="008A2D0D" w:rsidRPr="00141F1F">
        <w:rPr>
          <w:rFonts w:ascii="Garamond" w:hAnsi="Garamond" w:cs="Arial"/>
          <w:sz w:val="30"/>
          <w:szCs w:val="30"/>
          <w:shd w:val="clear" w:color="auto" w:fill="FFFFFF"/>
        </w:rPr>
        <w:t>A minha alma tem sede de Deus, do Deus vivo...”</w:t>
      </w:r>
      <w:r w:rsidR="0013435C" w:rsidRPr="00141F1F">
        <w:rPr>
          <w:rFonts w:ascii="Garamond" w:hAnsi="Garamond" w:cs="Arial"/>
          <w:sz w:val="30"/>
          <w:szCs w:val="30"/>
          <w:shd w:val="clear" w:color="auto" w:fill="FFFFFF"/>
        </w:rPr>
        <w:t xml:space="preserve"> </w:t>
      </w:r>
      <w:r w:rsidR="007E6504" w:rsidRPr="00141F1F">
        <w:rPr>
          <w:rFonts w:ascii="Garamond" w:hAnsi="Garamond" w:cs="Arial"/>
          <w:b/>
          <w:sz w:val="30"/>
          <w:szCs w:val="30"/>
          <w:shd w:val="clear" w:color="auto" w:fill="FFFFFF"/>
        </w:rPr>
        <w:t>Salmo</w:t>
      </w:r>
      <w:r w:rsidR="00B12787" w:rsidRPr="00141F1F">
        <w:rPr>
          <w:rFonts w:ascii="Garamond" w:hAnsi="Garamond" w:cs="Arial"/>
          <w:b/>
          <w:sz w:val="30"/>
          <w:szCs w:val="30"/>
          <w:shd w:val="clear" w:color="auto" w:fill="FFFFFF"/>
        </w:rPr>
        <w:t>s</w:t>
      </w:r>
      <w:r w:rsidR="008A2D0D" w:rsidRPr="00141F1F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42</w:t>
      </w:r>
      <w:r w:rsidR="00305D44" w:rsidRPr="00141F1F">
        <w:rPr>
          <w:rFonts w:ascii="Garamond" w:hAnsi="Garamond" w:cs="Arial"/>
          <w:b/>
          <w:sz w:val="30"/>
          <w:szCs w:val="30"/>
          <w:shd w:val="clear" w:color="auto" w:fill="FFFFFF"/>
        </w:rPr>
        <w:t>:</w:t>
      </w:r>
      <w:r w:rsidR="00BF2105" w:rsidRPr="00141F1F">
        <w:rPr>
          <w:rFonts w:ascii="Garamond" w:hAnsi="Garamond" w:cs="Arial"/>
          <w:b/>
          <w:sz w:val="30"/>
          <w:szCs w:val="30"/>
          <w:shd w:val="clear" w:color="auto" w:fill="FFFFFF"/>
        </w:rPr>
        <w:t>1</w:t>
      </w:r>
      <w:r w:rsidR="008A2D0D" w:rsidRPr="00141F1F">
        <w:rPr>
          <w:rFonts w:ascii="Garamond" w:hAnsi="Garamond" w:cs="Arial"/>
          <w:b/>
          <w:sz w:val="30"/>
          <w:szCs w:val="30"/>
          <w:shd w:val="clear" w:color="auto" w:fill="FFFFFF"/>
        </w:rPr>
        <w:t>-2</w:t>
      </w:r>
    </w:p>
    <w:p w:rsidR="00340501" w:rsidRPr="00141F1F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30"/>
          <w:szCs w:val="30"/>
        </w:rPr>
      </w:pP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542617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7718" w:rsidRPr="00141F1F" w:rsidRDefault="00373AF3" w:rsidP="00141F1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30"/>
                <w:szCs w:val="30"/>
                <w:lang w:val="pt-BR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BR"/>
              </w:rPr>
              <w:t>A</w:t>
            </w:r>
            <w:r w:rsidR="001B7718" w:rsidRPr="00141F1F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plicativo IBVB</w:t>
            </w:r>
            <w:r w:rsidR="00937C60"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 xml:space="preserve"> </w:t>
            </w:r>
            <w:r w:rsidR="00542617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para Smartphones e </w:t>
            </w:r>
            <w:proofErr w:type="spellStart"/>
            <w:r w:rsidR="00542617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T</w:t>
            </w:r>
            <w:r w:rsidR="001B7718" w:rsidRPr="00141F1F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ablets</w:t>
            </w:r>
            <w:proofErr w:type="spellEnd"/>
            <w:r w:rsidR="001B7718" w:rsidRPr="00141F1F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e receba todas as novidades da IBVB</w:t>
            </w:r>
            <w:r w:rsidRPr="00141F1F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com apenas um clique. Disponível na </w:t>
            </w:r>
            <w:proofErr w:type="spellStart"/>
            <w:r w:rsidRPr="00141F1F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AppStore</w:t>
            </w:r>
            <w:proofErr w:type="spellEnd"/>
            <w:r w:rsidRPr="00141F1F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e Google Play. Baixe já o seu!</w:t>
            </w:r>
          </w:p>
        </w:tc>
      </w:tr>
      <w:tr w:rsidR="009161F8" w:rsidRPr="0054261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41F1F" w:rsidRDefault="00937C60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29</w:t>
            </w:r>
            <w:r w:rsidR="009161F8"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41F1F" w:rsidRDefault="009161F8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141F1F" w:rsidRDefault="00BF2105" w:rsidP="00141F1F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Culto Mulheres de Honra</w:t>
            </w:r>
            <w:r w:rsidRPr="00141F1F">
              <w:rPr>
                <w:rFonts w:ascii="Garamond" w:hAnsi="Garamond"/>
                <w:sz w:val="30"/>
                <w:szCs w:val="30"/>
                <w:lang w:val="pt-PT"/>
              </w:rPr>
              <w:t xml:space="preserve"> – 15h30 às 16h30</w:t>
            </w:r>
            <w:r w:rsidR="00542617">
              <w:rPr>
                <w:rFonts w:ascii="Garamond" w:hAnsi="Garamond"/>
                <w:sz w:val="30"/>
                <w:szCs w:val="30"/>
                <w:lang w:val="pt-PT"/>
              </w:rPr>
              <w:t>. V</w:t>
            </w:r>
            <w:r w:rsidRPr="00141F1F">
              <w:rPr>
                <w:rFonts w:ascii="Garamond" w:hAnsi="Garamond"/>
                <w:sz w:val="30"/>
                <w:szCs w:val="30"/>
                <w:lang w:val="pt-PT"/>
              </w:rPr>
              <w:t>ocê mulher não pode ficar de fora!</w:t>
            </w:r>
          </w:p>
        </w:tc>
      </w:tr>
      <w:tr w:rsidR="0007526E" w:rsidRPr="0054261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937C60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01</w:t>
            </w:r>
            <w:r w:rsidR="0007526E"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</w:t>
            </w: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07526E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937C60" w:rsidP="00141F1F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</w:pPr>
            <w:r w:rsidRPr="00141F1F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>Pós-</w:t>
            </w:r>
            <w:r w:rsidR="00542617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>DIFLEN</w:t>
            </w:r>
            <w:r w:rsidR="00BF2105" w:rsidRPr="00141F1F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 xml:space="preserve"> </w:t>
            </w:r>
            <w:proofErr w:type="spellStart"/>
            <w:r w:rsidR="00BF2105" w:rsidRPr="00141F1F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>Fest</w:t>
            </w:r>
            <w:proofErr w:type="spellEnd"/>
            <w:r w:rsidR="00BF2105" w:rsidRPr="00141F1F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 xml:space="preserve"> Paradise</w:t>
            </w:r>
            <w:r w:rsidRPr="00141F1F">
              <w:rPr>
                <w:rFonts w:ascii="Garamond" w:eastAsia="Batang" w:hAnsi="Garamond" w:cs="Lucida Sans Unicode"/>
                <w:sz w:val="30"/>
                <w:szCs w:val="30"/>
                <w:lang w:val="pt-BR"/>
              </w:rPr>
              <w:t xml:space="preserve"> – 20</w:t>
            </w:r>
            <w:r w:rsidR="00BF2105" w:rsidRPr="00141F1F">
              <w:rPr>
                <w:rFonts w:ascii="Garamond" w:eastAsia="Batang" w:hAnsi="Garamond" w:cs="Lucida Sans Unicode"/>
                <w:sz w:val="30"/>
                <w:szCs w:val="30"/>
                <w:lang w:val="pt-BR"/>
              </w:rPr>
              <w:t>hs na IBVB.</w:t>
            </w:r>
            <w:r w:rsidR="00BF2105" w:rsidRPr="00141F1F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</w:t>
            </w:r>
          </w:p>
        </w:tc>
      </w:tr>
      <w:tr w:rsidR="0007526E" w:rsidRPr="0054261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937C60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02</w:t>
            </w:r>
            <w:r w:rsidR="0007526E"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</w:t>
            </w: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07526E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937C60" w:rsidP="00141F1F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141F1F">
              <w:rPr>
                <w:rFonts w:ascii="Garamond" w:eastAsia="Batang" w:hAnsi="Garamond" w:cs="Lucida Sans Unicode"/>
                <w:b/>
                <w:color w:val="000000" w:themeColor="text1"/>
                <w:sz w:val="30"/>
                <w:szCs w:val="30"/>
                <w:u w:val="single"/>
                <w:lang w:val="pt-BR"/>
              </w:rPr>
              <w:t>Culto de Santa Ceia</w:t>
            </w:r>
            <w:r w:rsidRPr="00141F1F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  <w:t xml:space="preserve"> – 09h30 e 19h00. Prepare-se para a Marcha do Amor!</w:t>
            </w:r>
          </w:p>
        </w:tc>
      </w:tr>
      <w:tr w:rsidR="0007526E" w:rsidRPr="0054261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937C60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04</w:t>
            </w:r>
            <w:r w:rsidR="0007526E"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</w:t>
            </w: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07526E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141F1F" w:rsidRDefault="0007526E" w:rsidP="00141F1F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141F1F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Tadel</w:t>
            </w:r>
            <w:r w:rsidRPr="00141F1F">
              <w:rPr>
                <w:rFonts w:ascii="Garamond" w:hAnsi="Garamond"/>
                <w:sz w:val="30"/>
                <w:szCs w:val="30"/>
                <w:lang w:val="pt-PT"/>
              </w:rPr>
              <w:t xml:space="preserve"> – 19h30. </w:t>
            </w:r>
            <w:r w:rsidRPr="00141F1F">
              <w:rPr>
                <w:rFonts w:ascii="Garamond" w:hAnsi="Garamond"/>
                <w:bCs/>
                <w:sz w:val="30"/>
                <w:szCs w:val="30"/>
                <w:u w:val="single"/>
                <w:lang w:val="pt-PT"/>
              </w:rPr>
              <w:t>Treinando líderes de excelência!</w:t>
            </w:r>
          </w:p>
        </w:tc>
      </w:tr>
      <w:tr w:rsidR="005E7A43" w:rsidRPr="00141F1F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A43" w:rsidRPr="00141F1F" w:rsidRDefault="005E7A43" w:rsidP="00141F1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141F1F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07, 08 e 09 Julho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A43" w:rsidRPr="00141F1F" w:rsidRDefault="005E7A43" w:rsidP="00141F1F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</w:pPr>
            <w:r w:rsidRPr="00141F1F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EDD Encontro de Discipuladores com Deus</w:t>
            </w:r>
            <w:r w:rsidRPr="00141F1F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Vem aí o EDD, um encontro específico sobre a visão do MDA, tratando direto sobre princípios entre o discipulador e o discípulo. Mais informações na secretaria da igreja.</w:t>
            </w:r>
          </w:p>
        </w:tc>
      </w:tr>
      <w:tr w:rsidR="00F12CB6" w:rsidRPr="00141F1F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B6" w:rsidRPr="00141F1F" w:rsidRDefault="00F12CB6" w:rsidP="00141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141F1F">
              <w:rPr>
                <w:rFonts w:ascii="Garamond" w:eastAsia="Batang" w:hAnsi="Garamond" w:cs="Lucida Sans Unicode"/>
                <w:b/>
                <w:sz w:val="30"/>
                <w:szCs w:val="30"/>
              </w:rPr>
              <w:t>24 a 28/07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B6" w:rsidRPr="00141F1F" w:rsidRDefault="00F12CB6" w:rsidP="00141F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b/>
                <w:sz w:val="30"/>
                <w:szCs w:val="30"/>
                <w:lang w:val="pt-BR"/>
              </w:rPr>
            </w:pPr>
            <w:r w:rsidRPr="00141F1F">
              <w:rPr>
                <w:rFonts w:ascii="Garamond" w:hAnsi="Garamond" w:cs="Arial"/>
                <w:b/>
                <w:sz w:val="30"/>
                <w:szCs w:val="30"/>
                <w:u w:val="single"/>
                <w:shd w:val="clear" w:color="auto" w:fill="FFFFFF"/>
                <w:lang w:val="pt-BR"/>
              </w:rPr>
              <w:t>Colônia de Férias</w:t>
            </w:r>
            <w:r w:rsidRPr="00141F1F">
              <w:rPr>
                <w:rFonts w:ascii="Garamond" w:hAnsi="Garamond" w:cs="Arial"/>
                <w:sz w:val="30"/>
                <w:szCs w:val="30"/>
                <w:shd w:val="clear" w:color="auto" w:fill="FFFFFF"/>
                <w:lang w:val="pt-BR"/>
              </w:rPr>
              <w:t xml:space="preserve"> – Vem aí a II Colônia de Férias na Vale das Bênçãos! Uma semana de pura diversão e comunhão. Faça já a sua inscrição, vagas limitadas. Maiores informações na secretaria da igreja.</w:t>
            </w:r>
          </w:p>
        </w:tc>
      </w:tr>
    </w:tbl>
    <w:p w:rsidR="000E2008" w:rsidRPr="00141F1F" w:rsidRDefault="000E2008" w:rsidP="00141F1F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9D23CB" w:rsidRPr="00141F1F" w:rsidRDefault="000131B1" w:rsidP="00141F1F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A07A79" w:rsidRPr="00141F1F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Pr="00141F1F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141F1F">
        <w:rPr>
          <w:rFonts w:ascii="Garamond" w:hAnsi="Garamond"/>
          <w:b/>
          <w:sz w:val="30"/>
          <w:szCs w:val="30"/>
          <w:lang w:val="pt-BR"/>
        </w:rPr>
        <w:t>:</w:t>
      </w:r>
      <w:r w:rsidR="00A07A79" w:rsidRPr="00141F1F">
        <w:rPr>
          <w:rFonts w:ascii="Garamond" w:hAnsi="Garamond"/>
          <w:sz w:val="30"/>
          <w:szCs w:val="30"/>
          <w:lang w:val="pt-BR"/>
        </w:rPr>
        <w:t xml:space="preserve"> </w:t>
      </w:r>
      <w:r w:rsidR="00A07A79" w:rsidRPr="00141F1F">
        <w:rPr>
          <w:rFonts w:ascii="Garamond" w:hAnsi="Garamond"/>
          <w:b/>
          <w:sz w:val="30"/>
          <w:szCs w:val="30"/>
          <w:u w:val="single"/>
          <w:lang w:val="pt-BR"/>
        </w:rPr>
        <w:t>O Silêncio do céu</w:t>
      </w:r>
      <w:r w:rsidR="00A07A79" w:rsidRPr="00141F1F">
        <w:rPr>
          <w:rFonts w:ascii="Garamond" w:hAnsi="Garamond"/>
          <w:sz w:val="30"/>
          <w:szCs w:val="30"/>
          <w:lang w:val="pt-BR"/>
        </w:rPr>
        <w:t xml:space="preserve"> </w:t>
      </w:r>
      <w:r w:rsidR="009D23CB" w:rsidRPr="00141F1F">
        <w:rPr>
          <w:rFonts w:ascii="Garamond" w:hAnsi="Garamond"/>
          <w:b/>
          <w:sz w:val="30"/>
          <w:szCs w:val="30"/>
          <w:lang w:val="pt-BR"/>
        </w:rPr>
        <w:t xml:space="preserve">– </w:t>
      </w:r>
      <w:r w:rsidR="00373AF3" w:rsidRPr="00141F1F">
        <w:rPr>
          <w:rFonts w:ascii="Garamond" w:hAnsi="Garamond"/>
          <w:b/>
          <w:sz w:val="30"/>
          <w:szCs w:val="30"/>
          <w:lang w:val="pt-BR"/>
        </w:rPr>
        <w:t>Pr. Daniel</w:t>
      </w:r>
    </w:p>
    <w:p w:rsidR="009D23CB" w:rsidRPr="00141F1F" w:rsidRDefault="009D23CB" w:rsidP="00141F1F">
      <w:pPr>
        <w:jc w:val="both"/>
        <w:rPr>
          <w:rFonts w:ascii="Garamond" w:hAnsi="Garamond"/>
          <w:b/>
          <w:bCs/>
          <w:sz w:val="30"/>
          <w:szCs w:val="30"/>
          <w:lang w:val="es-ES_tradnl"/>
        </w:rPr>
      </w:pPr>
    </w:p>
    <w:p w:rsidR="00A07A79" w:rsidRPr="00141F1F" w:rsidRDefault="000131B1" w:rsidP="00141F1F">
      <w:pPr>
        <w:jc w:val="both"/>
        <w:rPr>
          <w:rFonts w:ascii="Garamond" w:hAnsi="Garamond"/>
          <w:sz w:val="30"/>
          <w:szCs w:val="30"/>
          <w:lang w:val="pt-BR"/>
        </w:rPr>
      </w:pPr>
      <w:r w:rsidRPr="00141F1F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="004B65D3" w:rsidRPr="00141F1F">
        <w:rPr>
          <w:rFonts w:ascii="Garamond" w:hAnsi="Garamond"/>
          <w:b/>
          <w:sz w:val="30"/>
          <w:szCs w:val="30"/>
          <w:lang w:val="ru-RU"/>
        </w:rPr>
        <w:t>:</w:t>
      </w:r>
      <w:r w:rsidR="00A07A79" w:rsidRPr="00141F1F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="00A07A79" w:rsidRPr="00141F1F">
        <w:rPr>
          <w:rFonts w:ascii="Garamond" w:hAnsi="Garamond"/>
          <w:sz w:val="30"/>
          <w:szCs w:val="30"/>
          <w:lang w:val="pt-BR"/>
        </w:rPr>
        <w:t>Lc</w:t>
      </w:r>
      <w:proofErr w:type="spellEnd"/>
      <w:r w:rsidR="00A07A79" w:rsidRPr="00141F1F">
        <w:rPr>
          <w:rFonts w:ascii="Garamond" w:hAnsi="Garamond"/>
          <w:sz w:val="30"/>
          <w:szCs w:val="30"/>
          <w:lang w:val="pt-BR"/>
        </w:rPr>
        <w:t xml:space="preserve"> 18:7</w:t>
      </w:r>
      <w:r w:rsidRPr="00141F1F">
        <w:rPr>
          <w:rFonts w:ascii="Garamond" w:hAnsi="Garamond"/>
          <w:sz w:val="30"/>
          <w:szCs w:val="30"/>
          <w:lang w:val="ru-RU"/>
        </w:rPr>
        <w:t>.</w:t>
      </w:r>
      <w:r w:rsidR="00A07A79" w:rsidRPr="00141F1F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="00A158DA" w:rsidRPr="00141F1F">
        <w:rPr>
          <w:rFonts w:ascii="Garamond" w:hAnsi="Garamond"/>
          <w:bCs/>
          <w:sz w:val="30"/>
          <w:szCs w:val="30"/>
          <w:u w:val="single"/>
          <w:lang w:val="pt-BR"/>
        </w:rPr>
        <w:t>Introdu</w:t>
      </w:r>
      <w:proofErr w:type="spellEnd"/>
      <w:r w:rsidR="00A158DA" w:rsidRPr="00141F1F">
        <w:rPr>
          <w:rFonts w:ascii="Garamond" w:hAnsi="Garamond"/>
          <w:bCs/>
          <w:sz w:val="30"/>
          <w:szCs w:val="30"/>
          <w:u w:val="single"/>
          <w:lang w:val="pt-PT"/>
        </w:rPr>
        <w:t>çã</w:t>
      </w:r>
      <w:r w:rsidR="00A158DA" w:rsidRPr="00141F1F">
        <w:rPr>
          <w:rFonts w:ascii="Garamond" w:hAnsi="Garamond"/>
          <w:bCs/>
          <w:sz w:val="30"/>
          <w:szCs w:val="30"/>
          <w:u w:val="single"/>
          <w:lang w:val="pt-BR"/>
        </w:rPr>
        <w:t>o</w:t>
      </w:r>
      <w:r w:rsidR="00A158DA" w:rsidRPr="00141F1F">
        <w:rPr>
          <w:rFonts w:ascii="Garamond" w:hAnsi="Garamond"/>
          <w:sz w:val="30"/>
          <w:szCs w:val="30"/>
          <w:lang w:val="pt-PT"/>
        </w:rPr>
        <w:t>:</w:t>
      </w:r>
      <w:r w:rsidR="00A07A79" w:rsidRPr="00141F1F">
        <w:rPr>
          <w:rFonts w:ascii="Garamond" w:hAnsi="Garamond"/>
          <w:sz w:val="30"/>
          <w:szCs w:val="30"/>
          <w:lang w:val="pt-BR"/>
        </w:rPr>
        <w:t xml:space="preserve"> </w:t>
      </w:r>
      <w:r w:rsidR="00D97940" w:rsidRPr="00141F1F">
        <w:rPr>
          <w:rFonts w:ascii="Garamond" w:hAnsi="Garamond"/>
          <w:sz w:val="30"/>
          <w:szCs w:val="30"/>
          <w:lang w:val="pt-BR"/>
        </w:rPr>
        <w:t>Uma das características mais desafiadoras para um cristão é saber esperar em Deus. A m</w:t>
      </w:r>
      <w:r w:rsidR="00542617">
        <w:rPr>
          <w:rFonts w:ascii="Garamond" w:hAnsi="Garamond"/>
          <w:sz w:val="30"/>
          <w:szCs w:val="30"/>
          <w:lang w:val="pt-BR"/>
        </w:rPr>
        <w:t>aioria de nós tem dificuldade em</w:t>
      </w:r>
      <w:r w:rsidR="00D97940" w:rsidRPr="00141F1F">
        <w:rPr>
          <w:rFonts w:ascii="Garamond" w:hAnsi="Garamond"/>
          <w:sz w:val="30"/>
          <w:szCs w:val="30"/>
          <w:lang w:val="pt-BR"/>
        </w:rPr>
        <w:t xml:space="preserve"> esperar o melhor de Deus (Sl 37:4). Há muitas coisas que Deus quer que nós exerçamos paciência no aguardar. O Senhor Jesus amava Lázaro e ainda assim o fez esperar (Jo 11:3-6). Deus quer nos provar para ver se nós c</w:t>
      </w:r>
      <w:r w:rsidR="00542617">
        <w:rPr>
          <w:rFonts w:ascii="Garamond" w:hAnsi="Garamond"/>
          <w:sz w:val="30"/>
          <w:szCs w:val="30"/>
          <w:lang w:val="pt-BR"/>
        </w:rPr>
        <w:t>remos que Ele realmente nos ama</w:t>
      </w:r>
      <w:r w:rsidR="00D97940" w:rsidRPr="00141F1F">
        <w:rPr>
          <w:rFonts w:ascii="Garamond" w:hAnsi="Garamond"/>
          <w:sz w:val="30"/>
          <w:szCs w:val="30"/>
          <w:lang w:val="pt-BR"/>
        </w:rPr>
        <w:t xml:space="preserve"> e quer que a nossa fé cresça na confiança de um Pai que é bom, amoroso e quer o nosso sucesso, embora pareça demorar. O Senhor já provou o seu amor por nós (Rm 5:8). A atitude que Deus espera de nós é que, embora pareça demorar, devemos crer que Ele nos ama. Quando </w:t>
      </w:r>
      <w:r w:rsidR="00D97940" w:rsidRPr="00141F1F">
        <w:rPr>
          <w:rFonts w:ascii="Garamond" w:hAnsi="Garamond"/>
          <w:sz w:val="30"/>
          <w:szCs w:val="30"/>
          <w:lang w:val="pt-BR"/>
        </w:rPr>
        <w:lastRenderedPageBreak/>
        <w:t>Deus demora Ele está preparando algo melhor (Rm 8:28). Outro exemplo de quem esperou em Deus foi Abraão (</w:t>
      </w:r>
      <w:proofErr w:type="spellStart"/>
      <w:r w:rsidR="00D97940" w:rsidRPr="00141F1F">
        <w:rPr>
          <w:rFonts w:ascii="Garamond" w:hAnsi="Garamond"/>
          <w:sz w:val="30"/>
          <w:szCs w:val="30"/>
          <w:lang w:val="pt-BR"/>
        </w:rPr>
        <w:t>Gn</w:t>
      </w:r>
      <w:proofErr w:type="spellEnd"/>
      <w:r w:rsidR="00D97940" w:rsidRPr="00141F1F">
        <w:rPr>
          <w:rFonts w:ascii="Garamond" w:hAnsi="Garamond"/>
          <w:sz w:val="30"/>
          <w:szCs w:val="30"/>
          <w:lang w:val="pt-BR"/>
        </w:rPr>
        <w:t xml:space="preserve"> 12:1). Não podemos deixar o tempo de espera em Deus se transformar num tempo de angústia ou questionamentos. A melhor maneira de passarmos por um tempo de espera é declarar que somos amados por Deus. Outro exemplo é o de Josué e Calebe, que mesmo sendo aprovados por Deus, tiveram que esperar.  Quando Deus tem um propósito em nossa vida o tempo não passa, teremos vida suficiente para desfrutar de todas as promessas de Deus para nossa vida (</w:t>
      </w:r>
      <w:proofErr w:type="spellStart"/>
      <w:r w:rsidR="00D97940" w:rsidRPr="00141F1F">
        <w:rPr>
          <w:rFonts w:ascii="Garamond" w:hAnsi="Garamond"/>
          <w:sz w:val="30"/>
          <w:szCs w:val="30"/>
          <w:lang w:val="pt-BR"/>
        </w:rPr>
        <w:t>Js</w:t>
      </w:r>
      <w:proofErr w:type="spellEnd"/>
      <w:r w:rsidR="00D97940" w:rsidRPr="00141F1F">
        <w:rPr>
          <w:rFonts w:ascii="Garamond" w:hAnsi="Garamond"/>
          <w:sz w:val="30"/>
          <w:szCs w:val="30"/>
          <w:lang w:val="pt-BR"/>
        </w:rPr>
        <w:t xml:space="preserve"> 14:7-11). Outro exemplo é o de Daniel que orou 21 dias por um pedido (</w:t>
      </w:r>
      <w:proofErr w:type="spellStart"/>
      <w:r w:rsidR="00D97940" w:rsidRPr="00141F1F">
        <w:rPr>
          <w:rFonts w:ascii="Garamond" w:hAnsi="Garamond"/>
          <w:sz w:val="30"/>
          <w:szCs w:val="30"/>
          <w:lang w:val="pt-BR"/>
        </w:rPr>
        <w:t>Dn</w:t>
      </w:r>
      <w:proofErr w:type="spellEnd"/>
      <w:r w:rsidR="00D97940" w:rsidRPr="00141F1F">
        <w:rPr>
          <w:rFonts w:ascii="Garamond" w:hAnsi="Garamond"/>
          <w:sz w:val="30"/>
          <w:szCs w:val="30"/>
          <w:lang w:val="pt-BR"/>
        </w:rPr>
        <w:t xml:space="preserve"> 10:12-13). Não podemos ignorar batalha espiritual, não sabemos o que acontece, por isso</w:t>
      </w:r>
      <w:r w:rsidR="00542617">
        <w:rPr>
          <w:rFonts w:ascii="Garamond" w:hAnsi="Garamond"/>
          <w:sz w:val="30"/>
          <w:szCs w:val="30"/>
          <w:lang w:val="pt-BR"/>
        </w:rPr>
        <w:t>,</w:t>
      </w:r>
      <w:r w:rsidR="00D97940" w:rsidRPr="00141F1F">
        <w:rPr>
          <w:rFonts w:ascii="Garamond" w:hAnsi="Garamond"/>
          <w:sz w:val="30"/>
          <w:szCs w:val="30"/>
          <w:lang w:val="pt-BR"/>
        </w:rPr>
        <w:t xml:space="preserve"> devemos continuar orando e crendo no cumprimento da promessa. A oração é uma das áreas em que mais revelamos persistência. </w:t>
      </w:r>
      <w:r w:rsidR="00D97940" w:rsidRPr="001B3623">
        <w:rPr>
          <w:rFonts w:ascii="Garamond" w:hAnsi="Garamond"/>
          <w:sz w:val="30"/>
          <w:szCs w:val="30"/>
          <w:lang w:val="pt-BR"/>
        </w:rPr>
        <w:t>Vale à pena continuar orando (Lc 18:1-8).</w:t>
      </w:r>
    </w:p>
    <w:p w:rsidR="001A1F56" w:rsidRPr="00141F1F" w:rsidRDefault="00A07A79" w:rsidP="00141F1F">
      <w:pPr>
        <w:jc w:val="both"/>
        <w:rPr>
          <w:rFonts w:ascii="Garamond" w:hAnsi="Garamond"/>
          <w:sz w:val="30"/>
          <w:szCs w:val="30"/>
          <w:lang w:val="pt-BR"/>
        </w:rPr>
      </w:pPr>
      <w:r w:rsidRPr="00141F1F">
        <w:rPr>
          <w:rFonts w:ascii="Garamond" w:hAnsi="Garamond"/>
          <w:sz w:val="30"/>
          <w:szCs w:val="30"/>
          <w:lang w:val="pt-BR"/>
        </w:rPr>
        <w:t xml:space="preserve"> </w:t>
      </w:r>
    </w:p>
    <w:p w:rsidR="008D24ED" w:rsidRPr="00141F1F" w:rsidRDefault="000131B1" w:rsidP="00141F1F">
      <w:pPr>
        <w:jc w:val="both"/>
        <w:rPr>
          <w:rFonts w:ascii="Garamond" w:hAnsi="Garamond"/>
          <w:sz w:val="30"/>
          <w:szCs w:val="30"/>
          <w:lang w:val="pt-BR"/>
        </w:rPr>
      </w:pPr>
      <w:r w:rsidRPr="00141F1F">
        <w:rPr>
          <w:rFonts w:ascii="Garamond" w:hAnsi="Garamond"/>
          <w:b/>
          <w:bCs/>
          <w:sz w:val="30"/>
          <w:szCs w:val="30"/>
          <w:lang w:val="pt-BR"/>
        </w:rPr>
        <w:t>1.</w:t>
      </w:r>
      <w:r w:rsidR="008A2D0D" w:rsidRPr="00141F1F">
        <w:rPr>
          <w:rFonts w:ascii="Garamond" w:hAnsi="Garamond"/>
          <w:b/>
          <w:bCs/>
          <w:sz w:val="30"/>
          <w:szCs w:val="30"/>
          <w:lang w:val="pt-BR"/>
        </w:rPr>
        <w:t xml:space="preserve"> </w:t>
      </w:r>
      <w:r w:rsidR="008A2D0D" w:rsidRPr="00141F1F">
        <w:rPr>
          <w:rStyle w:val="normaltextrun"/>
          <w:rFonts w:ascii="Garamond" w:hAnsi="Garamond" w:cs="Segoe UI"/>
          <w:b/>
          <w:sz w:val="30"/>
          <w:szCs w:val="30"/>
          <w:lang w:val="pt-BR"/>
        </w:rPr>
        <w:t>Por que Deus nos faz esperar</w:t>
      </w:r>
      <w:r w:rsidR="00556C4C" w:rsidRPr="00141F1F">
        <w:rPr>
          <w:rStyle w:val="normaltextrun"/>
          <w:rFonts w:ascii="Garamond" w:hAnsi="Garamond" w:cs="Segoe UI"/>
          <w:b/>
          <w:sz w:val="30"/>
          <w:szCs w:val="30"/>
          <w:lang w:val="pt-BR"/>
        </w:rPr>
        <w:t>?</w:t>
      </w:r>
    </w:p>
    <w:p w:rsidR="001044F5" w:rsidRPr="00141F1F" w:rsidRDefault="001044F5" w:rsidP="00141F1F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0C2EE7" w:rsidRPr="00141F1F" w:rsidRDefault="00AE3CB5" w:rsidP="00141F1F">
      <w:pPr>
        <w:jc w:val="both"/>
        <w:rPr>
          <w:rFonts w:ascii="Garamond" w:hAnsi="Garamond"/>
          <w:bCs/>
          <w:sz w:val="30"/>
          <w:szCs w:val="30"/>
          <w:lang w:val="pt-BR"/>
        </w:rPr>
      </w:pPr>
      <w:r w:rsidRPr="00141F1F">
        <w:rPr>
          <w:rFonts w:ascii="Garamond" w:hAnsi="Garamond"/>
          <w:b/>
          <w:bCs/>
          <w:sz w:val="30"/>
          <w:szCs w:val="30"/>
          <w:lang w:val="pt-BR"/>
        </w:rPr>
        <w:t>2</w:t>
      </w:r>
      <w:r w:rsidR="00311D0A" w:rsidRPr="00141F1F">
        <w:rPr>
          <w:rFonts w:ascii="Garamond" w:hAnsi="Garamond"/>
          <w:b/>
          <w:sz w:val="30"/>
          <w:szCs w:val="30"/>
          <w:lang w:val="pt-BR"/>
        </w:rPr>
        <w:t>.</w:t>
      </w:r>
      <w:r w:rsidR="008A2D0D" w:rsidRPr="00141F1F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EE2B7C" w:rsidRPr="00141F1F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>Qual é a atitude que Deus espera de nós enquanto esperamos</w:t>
      </w:r>
      <w:r w:rsidR="00D97940" w:rsidRPr="00141F1F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</w:t>
      </w:r>
      <w:proofErr w:type="spellStart"/>
      <w:r w:rsidR="00D97940" w:rsidRPr="00141F1F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>nEle</w:t>
      </w:r>
      <w:proofErr w:type="spellEnd"/>
      <w:r w:rsidR="00556C4C" w:rsidRPr="00141F1F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?  </w:t>
      </w:r>
    </w:p>
    <w:p w:rsidR="00762221" w:rsidRPr="00141F1F" w:rsidRDefault="00762221" w:rsidP="00141F1F">
      <w:pPr>
        <w:jc w:val="both"/>
        <w:rPr>
          <w:rFonts w:ascii="Garamond" w:hAnsi="Garamond"/>
          <w:bCs/>
          <w:sz w:val="30"/>
          <w:szCs w:val="30"/>
          <w:shd w:val="clear" w:color="auto" w:fill="FFFFFF"/>
          <w:lang w:val="pt-BR"/>
        </w:rPr>
      </w:pPr>
    </w:p>
    <w:p w:rsidR="00556C4C" w:rsidRPr="00141F1F" w:rsidRDefault="009C6677" w:rsidP="00141F1F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141F1F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3</w:t>
      </w:r>
      <w:r w:rsidR="00556C4C" w:rsidRPr="00141F1F">
        <w:rPr>
          <w:rFonts w:ascii="Garamond" w:hAnsi="Garamond"/>
          <w:b/>
          <w:bCs/>
          <w:sz w:val="30"/>
          <w:szCs w:val="30"/>
          <w:lang w:val="pt-BR"/>
        </w:rPr>
        <w:t>. Compartilhe três pontos em que essa palavra mais falou ao seu coração.</w:t>
      </w:r>
    </w:p>
    <w:p w:rsidR="00556C4C" w:rsidRPr="00141F1F" w:rsidRDefault="00556C4C" w:rsidP="00141F1F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556C4C" w:rsidRPr="00141F1F" w:rsidRDefault="00D97940" w:rsidP="00141F1F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141F1F">
        <w:rPr>
          <w:rFonts w:ascii="Garamond" w:hAnsi="Garamond"/>
          <w:b/>
          <w:bCs/>
          <w:sz w:val="30"/>
          <w:szCs w:val="30"/>
          <w:lang w:val="pt-BR"/>
        </w:rPr>
        <w:t>4. Quais são as duas chaves que liber</w:t>
      </w:r>
      <w:r w:rsidR="00141F1F" w:rsidRPr="00141F1F">
        <w:rPr>
          <w:rFonts w:ascii="Garamond" w:hAnsi="Garamond"/>
          <w:b/>
          <w:bCs/>
          <w:sz w:val="30"/>
          <w:szCs w:val="30"/>
          <w:lang w:val="pt-BR"/>
        </w:rPr>
        <w:t>am o mover de Deus em sua vida</w:t>
      </w:r>
      <w:r w:rsidRPr="00141F1F">
        <w:rPr>
          <w:rFonts w:ascii="Garamond" w:hAnsi="Garamond"/>
          <w:b/>
          <w:bCs/>
          <w:sz w:val="30"/>
          <w:szCs w:val="30"/>
          <w:lang w:val="pt-BR"/>
        </w:rPr>
        <w:t>?</w:t>
      </w:r>
      <w:r w:rsidR="00556C4C" w:rsidRPr="00141F1F">
        <w:rPr>
          <w:rFonts w:ascii="Garamond" w:hAnsi="Garamond"/>
          <w:b/>
          <w:bCs/>
          <w:sz w:val="30"/>
          <w:szCs w:val="30"/>
          <w:lang w:val="pt-BR"/>
        </w:rPr>
        <w:t xml:space="preserve"> </w:t>
      </w:r>
    </w:p>
    <w:p w:rsidR="007A511D" w:rsidRPr="00141F1F" w:rsidRDefault="007A511D" w:rsidP="00141F1F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8412AF" w:rsidRPr="00141F1F" w:rsidRDefault="000131B1" w:rsidP="00141F1F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30"/>
          <w:szCs w:val="30"/>
        </w:rPr>
      </w:pPr>
      <w:r w:rsidRPr="00141F1F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141F1F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141F1F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141F1F">
        <w:rPr>
          <w:rFonts w:ascii="Garamond" w:hAnsi="Garamond"/>
          <w:b/>
          <w:sz w:val="30"/>
          <w:szCs w:val="30"/>
          <w:lang w:val="pt-PT"/>
        </w:rPr>
        <w:t>:</w:t>
      </w:r>
      <w:r w:rsidR="00D97940" w:rsidRPr="00141F1F">
        <w:rPr>
          <w:rFonts w:ascii="Garamond" w:hAnsi="Garamond"/>
          <w:sz w:val="30"/>
          <w:szCs w:val="30"/>
        </w:rPr>
        <w:t xml:space="preserve"> Duas chaves que liberam o mover de Deus na sua vida, e princípios que expressam a nossa fé estão em (Hb 6:12) - </w:t>
      </w:r>
      <w:r w:rsidR="00D97940" w:rsidRPr="00141F1F">
        <w:rPr>
          <w:rFonts w:ascii="Garamond" w:hAnsi="Garamond"/>
          <w:b/>
          <w:i/>
          <w:sz w:val="30"/>
          <w:szCs w:val="30"/>
        </w:rPr>
        <w:t xml:space="preserve">fé e paciência. </w:t>
      </w:r>
      <w:r w:rsidR="00D97940" w:rsidRPr="00141F1F">
        <w:rPr>
          <w:rFonts w:ascii="Garamond" w:hAnsi="Garamond"/>
          <w:sz w:val="30"/>
          <w:szCs w:val="30"/>
        </w:rPr>
        <w:t xml:space="preserve">Com fé e paciência nós herdamos todas as promessas de Deus. Declaramos que temos fé através da nossa perseverança, </w:t>
      </w:r>
      <w:r w:rsidR="00542617">
        <w:rPr>
          <w:rFonts w:ascii="Garamond" w:hAnsi="Garamond"/>
          <w:sz w:val="30"/>
          <w:szCs w:val="30"/>
        </w:rPr>
        <w:t>quando perseveramos até o fim. À</w:t>
      </w:r>
      <w:r w:rsidR="00D97940" w:rsidRPr="00141F1F">
        <w:rPr>
          <w:rFonts w:ascii="Garamond" w:hAnsi="Garamond"/>
          <w:sz w:val="30"/>
          <w:szCs w:val="30"/>
        </w:rPr>
        <w:t xml:space="preserve">s </w:t>
      </w:r>
      <w:proofErr w:type="gramStart"/>
      <w:r w:rsidR="00D97940" w:rsidRPr="00141F1F">
        <w:rPr>
          <w:rFonts w:ascii="Garamond" w:hAnsi="Garamond"/>
          <w:sz w:val="30"/>
          <w:szCs w:val="30"/>
        </w:rPr>
        <w:t>vezes</w:t>
      </w:r>
      <w:r w:rsidR="00542617">
        <w:rPr>
          <w:rFonts w:ascii="Garamond" w:hAnsi="Garamond"/>
          <w:sz w:val="30"/>
          <w:szCs w:val="30"/>
        </w:rPr>
        <w:t>,</w:t>
      </w:r>
      <w:r w:rsidR="00887746">
        <w:rPr>
          <w:rFonts w:ascii="Garamond" w:hAnsi="Garamond"/>
          <w:sz w:val="30"/>
          <w:szCs w:val="30"/>
        </w:rPr>
        <w:t xml:space="preserve"> </w:t>
      </w:r>
      <w:bookmarkStart w:id="0" w:name="_GoBack"/>
      <w:bookmarkEnd w:id="0"/>
      <w:r w:rsidR="00D97940" w:rsidRPr="00141F1F">
        <w:rPr>
          <w:rFonts w:ascii="Garamond" w:hAnsi="Garamond"/>
          <w:sz w:val="30"/>
          <w:szCs w:val="30"/>
        </w:rPr>
        <w:t xml:space="preserve"> não</w:t>
      </w:r>
      <w:proofErr w:type="gramEnd"/>
      <w:r w:rsidR="00D97940" w:rsidRPr="00141F1F">
        <w:rPr>
          <w:rFonts w:ascii="Garamond" w:hAnsi="Garamond"/>
          <w:sz w:val="30"/>
          <w:szCs w:val="30"/>
        </w:rPr>
        <w:t xml:space="preserve"> entendemos o motivo da demora de algo que esperamos em Deus, mas descansamos em sua fidelidade.</w:t>
      </w:r>
    </w:p>
    <w:p w:rsidR="00FD15B8" w:rsidRPr="00141F1F" w:rsidRDefault="00FD15B8" w:rsidP="00141F1F">
      <w:pPr>
        <w:jc w:val="both"/>
        <w:rPr>
          <w:rFonts w:ascii="Garamond" w:hAnsi="Garamond"/>
          <w:b/>
          <w:bCs/>
          <w:sz w:val="30"/>
          <w:szCs w:val="30"/>
          <w:lang w:val="pt-PT"/>
        </w:rPr>
      </w:pPr>
    </w:p>
    <w:p w:rsidR="007A511D" w:rsidRPr="00141F1F" w:rsidRDefault="008D3F4F" w:rsidP="00141F1F">
      <w:pPr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  <w:r w:rsidRPr="00141F1F">
        <w:rPr>
          <w:rFonts w:ascii="Garamond" w:hAnsi="Garamond"/>
          <w:bCs/>
          <w:color w:val="FFFFFF" w:themeColor="background1"/>
          <w:sz w:val="30"/>
          <w:szCs w:val="30"/>
          <w:highlight w:val="black"/>
          <w:lang w:val="pt-PT"/>
        </w:rPr>
        <w:t>DECORAR O VERSÍCULO CHAVE</w:t>
      </w:r>
      <w:r w:rsidR="00A07A79" w:rsidRPr="00141F1F">
        <w:rPr>
          <w:rFonts w:ascii="Garamond" w:hAnsi="Garamond"/>
          <w:bCs/>
          <w:color w:val="FFFFFF" w:themeColor="background1"/>
          <w:sz w:val="30"/>
          <w:szCs w:val="30"/>
          <w:lang w:val="es-ES_tradnl"/>
        </w:rPr>
        <w:t xml:space="preserve"> </w:t>
      </w:r>
      <w:r w:rsidR="00141F1F" w:rsidRPr="00141F1F">
        <w:rPr>
          <w:rFonts w:ascii="Garamond" w:hAnsi="Garamond"/>
          <w:b/>
          <w:bCs/>
          <w:sz w:val="30"/>
          <w:szCs w:val="30"/>
          <w:lang w:val="es-ES_tradnl"/>
        </w:rPr>
        <w:t>Hb 6:12</w:t>
      </w:r>
      <w:r w:rsidRPr="00141F1F">
        <w:rPr>
          <w:rFonts w:ascii="Garamond" w:hAnsi="Garamond"/>
          <w:bCs/>
          <w:sz w:val="30"/>
          <w:szCs w:val="30"/>
          <w:lang w:val="es-ES_tradnl"/>
        </w:rPr>
        <w:t xml:space="preserve"> </w:t>
      </w:r>
      <w:r w:rsidR="00A07A79" w:rsidRPr="00CA73E5">
        <w:rPr>
          <w:rFonts w:ascii="Garamond" w:hAnsi="Garamond"/>
          <w:bCs/>
          <w:i/>
          <w:sz w:val="30"/>
          <w:szCs w:val="30"/>
          <w:lang w:val="es-ES_tradnl"/>
        </w:rPr>
        <w:t>“</w:t>
      </w:r>
      <w:r w:rsidR="00141F1F" w:rsidRPr="00CA73E5">
        <w:rPr>
          <w:rFonts w:ascii="Garamond" w:hAnsi="Garamond" w:cs="Arial"/>
          <w:i/>
          <w:color w:val="000000"/>
          <w:sz w:val="30"/>
          <w:szCs w:val="30"/>
          <w:shd w:val="clear" w:color="auto" w:fill="FFFFFF"/>
          <w:lang w:val="pt-BR"/>
        </w:rPr>
        <w:t>de modo que vocês não se tornem negligentes, mas imitem aqueles que, por meio da fé e da paciência, recebem a herança prometida.</w:t>
      </w:r>
      <w:r w:rsidR="00A07A79" w:rsidRPr="00CA73E5">
        <w:rPr>
          <w:rFonts w:ascii="Garamond" w:hAnsi="Garamond" w:cs="Arial"/>
          <w:i/>
          <w:color w:val="000000"/>
          <w:sz w:val="30"/>
          <w:szCs w:val="30"/>
          <w:shd w:val="clear" w:color="auto" w:fill="FFFFFF"/>
          <w:lang w:val="pt-BR"/>
        </w:rPr>
        <w:t>”</w:t>
      </w:r>
    </w:p>
    <w:p w:rsidR="00FD15B8" w:rsidRPr="00141F1F" w:rsidRDefault="00FD15B8" w:rsidP="00141F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</w:pPr>
    </w:p>
    <w:p w:rsidR="00340501" w:rsidRPr="00141F1F" w:rsidRDefault="000131B1" w:rsidP="00141F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</w:pP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6. COMPARTILHANDO A VISÃO (05 minutos)</w:t>
      </w:r>
      <w:r w:rsidR="00724C5B" w:rsidRPr="00141F1F">
        <w:rPr>
          <w:rFonts w:ascii="Garamond" w:hAnsi="Garamond" w:cs="TTFFFFFA800152C220t00"/>
          <w:sz w:val="30"/>
          <w:szCs w:val="30"/>
          <w:lang w:val="pt-BR" w:eastAsia="pt-BR"/>
        </w:rPr>
        <w:t>Líder de célula invista na edificação de cada membro de sua célula através do acompanhamento inicial.</w:t>
      </w:r>
    </w:p>
    <w:p w:rsidR="00CA73E5" w:rsidRDefault="00CA73E5" w:rsidP="00141F1F">
      <w:pPr>
        <w:pStyle w:val="Corpo"/>
        <w:spacing w:after="0" w:line="240" w:lineRule="auto"/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</w:pPr>
    </w:p>
    <w:p w:rsidR="00340501" w:rsidRPr="00141F1F" w:rsidRDefault="000131B1" w:rsidP="00141F1F">
      <w:pPr>
        <w:pStyle w:val="Corpo"/>
        <w:spacing w:after="0" w:line="240" w:lineRule="auto"/>
        <w:jc w:val="both"/>
        <w:rPr>
          <w:rFonts w:ascii="Garamond" w:hAnsi="Garamond"/>
          <w:sz w:val="30"/>
          <w:szCs w:val="30"/>
          <w:lang w:val="it-IT"/>
        </w:rPr>
      </w:pP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7. OFERTA (03 minutos)</w:t>
      </w:r>
      <w:r w:rsidRPr="00141F1F">
        <w:rPr>
          <w:rFonts w:ascii="Garamond" w:hAnsi="Garamond"/>
          <w:sz w:val="30"/>
          <w:szCs w:val="30"/>
          <w:lang w:val="pt-PT"/>
        </w:rPr>
        <w:t xml:space="preserve"> Cada um contribua segundo prop</w:t>
      </w:r>
      <w:r w:rsidRPr="00141F1F">
        <w:rPr>
          <w:rFonts w:ascii="Garamond" w:hAnsi="Garamond"/>
          <w:sz w:val="30"/>
          <w:szCs w:val="30"/>
        </w:rPr>
        <w:t>ô</w:t>
      </w:r>
      <w:r w:rsidRPr="00141F1F">
        <w:rPr>
          <w:rFonts w:ascii="Garamond" w:hAnsi="Garamond"/>
          <w:sz w:val="30"/>
          <w:szCs w:val="30"/>
          <w:lang w:val="pt-PT"/>
        </w:rPr>
        <w:t>s no seu coraçã</w:t>
      </w:r>
      <w:r w:rsidRPr="00141F1F">
        <w:rPr>
          <w:rFonts w:ascii="Garamond" w:hAnsi="Garamond"/>
          <w:sz w:val="30"/>
          <w:szCs w:val="30"/>
        </w:rPr>
        <w:t>o; n</w:t>
      </w:r>
      <w:r w:rsidRPr="00141F1F">
        <w:rPr>
          <w:rFonts w:ascii="Garamond" w:hAnsi="Garamond"/>
          <w:sz w:val="30"/>
          <w:szCs w:val="30"/>
          <w:lang w:val="pt-PT"/>
        </w:rPr>
        <w:t>ão com tristeza, ou por necessidade; porque Deus ama ao que d</w:t>
      </w:r>
      <w:r w:rsidRPr="00141F1F">
        <w:rPr>
          <w:rFonts w:ascii="Garamond" w:hAnsi="Garamond"/>
          <w:sz w:val="30"/>
          <w:szCs w:val="30"/>
        </w:rPr>
        <w:t xml:space="preserve">á </w:t>
      </w:r>
      <w:r w:rsidRPr="00141F1F">
        <w:rPr>
          <w:rFonts w:ascii="Garamond" w:hAnsi="Garamond"/>
          <w:sz w:val="30"/>
          <w:szCs w:val="30"/>
          <w:lang w:val="pt-PT"/>
        </w:rPr>
        <w:t xml:space="preserve">com alegria </w:t>
      </w:r>
      <w:r w:rsidRPr="00141F1F">
        <w:rPr>
          <w:rFonts w:ascii="Garamond" w:hAnsi="Garamond"/>
          <w:sz w:val="30"/>
          <w:szCs w:val="30"/>
        </w:rPr>
        <w:t xml:space="preserve">– </w:t>
      </w:r>
      <w:r w:rsidRPr="00141F1F">
        <w:rPr>
          <w:rFonts w:ascii="Garamond" w:hAnsi="Garamond"/>
          <w:sz w:val="30"/>
          <w:szCs w:val="30"/>
          <w:lang w:val="it-IT"/>
        </w:rPr>
        <w:t>2 Co. 9:7.</w:t>
      </w:r>
    </w:p>
    <w:p w:rsidR="00340501" w:rsidRPr="00141F1F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8. CLAMOR AO SENHOR (05minutos)</w:t>
      </w:r>
      <w:r w:rsidRPr="00141F1F">
        <w:rPr>
          <w:rFonts w:ascii="Garamond" w:hAnsi="Garamond"/>
          <w:sz w:val="30"/>
          <w:szCs w:val="30"/>
          <w:lang w:val="pt-PT"/>
        </w:rPr>
        <w:t xml:space="preserve"> Clama a mim e responder-te-ei [...] –</w:t>
      </w:r>
      <w:r w:rsidRPr="00141F1F">
        <w:rPr>
          <w:rFonts w:ascii="Garamond" w:hAnsi="Garamond"/>
          <w:sz w:val="30"/>
          <w:szCs w:val="30"/>
        </w:rPr>
        <w:t xml:space="preserve"> Jr 33:3.</w:t>
      </w:r>
    </w:p>
    <w:p w:rsidR="00C53402" w:rsidRPr="00141F1F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  <w:lang w:val="pt-PT"/>
        </w:rPr>
      </w:pP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9. ORA</w:t>
      </w: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O INTERCESS</w:t>
      </w: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Ó</w:t>
      </w: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RIA PELA LIDERAN</w:t>
      </w: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ÇA (05 minutos</w:t>
      </w:r>
      <w:r w:rsidR="00406760"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)</w:t>
      </w:r>
      <w:r w:rsidRPr="00141F1F">
        <w:rPr>
          <w:rFonts w:ascii="Garamond" w:hAnsi="Garamond"/>
          <w:sz w:val="30"/>
          <w:szCs w:val="30"/>
          <w:lang w:val="pt-PT"/>
        </w:rPr>
        <w:t xml:space="preserve"> Antes de tudo, recomendo que se façam [...] orações [...] por todos os que exercem autoridade [...] – I Tm 2:1-2.</w:t>
      </w:r>
    </w:p>
    <w:p w:rsidR="00C53402" w:rsidRPr="00141F1F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  <w:lang w:val="pt-PT"/>
        </w:rPr>
      </w:pP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</w:rPr>
        <w:t>10. COMUNH</w:t>
      </w:r>
      <w:r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(tempo livre)</w:t>
      </w:r>
      <w:r w:rsidR="00724C5B" w:rsidRPr="00141F1F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724C5B" w:rsidRPr="00141F1F">
        <w:rPr>
          <w:rFonts w:ascii="Garamond" w:hAnsi="Garamond"/>
          <w:sz w:val="30"/>
          <w:szCs w:val="30"/>
        </w:rPr>
        <w:t xml:space="preserve">Aproveite os dias frios para preparar a comunhão de sua célula com caldos. </w:t>
      </w:r>
    </w:p>
    <w:p w:rsidR="009A13AD" w:rsidRPr="00D3443E" w:rsidRDefault="009A13AD" w:rsidP="00C53402">
      <w:pPr>
        <w:pStyle w:val="Corpo"/>
        <w:spacing w:after="120" w:line="240" w:lineRule="auto"/>
        <w:jc w:val="both"/>
        <w:rPr>
          <w:rFonts w:ascii="Garamond" w:hAnsi="Garamond"/>
          <w:sz w:val="27"/>
          <w:szCs w:val="27"/>
        </w:rPr>
      </w:pPr>
    </w:p>
    <w:sectPr w:rsidR="009A13AD" w:rsidRPr="00D3443E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CF" w:rsidRDefault="007773CF" w:rsidP="00340501">
      <w:r>
        <w:separator/>
      </w:r>
    </w:p>
  </w:endnote>
  <w:endnote w:type="continuationSeparator" w:id="0">
    <w:p w:rsidR="007773CF" w:rsidRDefault="007773C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CF" w:rsidRDefault="007773CF" w:rsidP="00340501">
      <w:r>
        <w:separator/>
      </w:r>
    </w:p>
  </w:footnote>
  <w:footnote w:type="continuationSeparator" w:id="0">
    <w:p w:rsidR="007773CF" w:rsidRDefault="007773C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7717E5">
      <w:rPr>
        <w:rFonts w:ascii="Book Antiqua" w:hAnsi="Book Antiqua"/>
        <w:b/>
        <w:bCs/>
        <w:sz w:val="28"/>
        <w:szCs w:val="28"/>
        <w:lang w:val="pt-PT"/>
      </w:rPr>
      <w:t>Domingo, 25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13435C">
      <w:rPr>
        <w:rFonts w:ascii="Book Antiqua" w:hAnsi="Book Antiqua"/>
        <w:b/>
        <w:bCs/>
        <w:sz w:val="28"/>
        <w:szCs w:val="28"/>
        <w:lang w:val="pt-PT"/>
      </w:rPr>
      <w:t>Junho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1A2E"/>
    <w:rsid w:val="00071E15"/>
    <w:rsid w:val="00073021"/>
    <w:rsid w:val="00073D05"/>
    <w:rsid w:val="0007526E"/>
    <w:rsid w:val="00075497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A1F56"/>
    <w:rsid w:val="001A3488"/>
    <w:rsid w:val="001B3623"/>
    <w:rsid w:val="001B7718"/>
    <w:rsid w:val="001C026D"/>
    <w:rsid w:val="001C75E8"/>
    <w:rsid w:val="001D4AF9"/>
    <w:rsid w:val="001E2B23"/>
    <w:rsid w:val="001E2BD4"/>
    <w:rsid w:val="001E2CD1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736C"/>
    <w:rsid w:val="00262BB7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11D0A"/>
    <w:rsid w:val="003154FB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338D"/>
    <w:rsid w:val="00364A9E"/>
    <w:rsid w:val="00367365"/>
    <w:rsid w:val="00373AF3"/>
    <w:rsid w:val="003753F7"/>
    <w:rsid w:val="003A1E3C"/>
    <w:rsid w:val="003A2133"/>
    <w:rsid w:val="003B25CF"/>
    <w:rsid w:val="003B3FE4"/>
    <w:rsid w:val="003D48D7"/>
    <w:rsid w:val="003E1DD4"/>
    <w:rsid w:val="003F6160"/>
    <w:rsid w:val="004018DD"/>
    <w:rsid w:val="00406760"/>
    <w:rsid w:val="00407314"/>
    <w:rsid w:val="00423BA2"/>
    <w:rsid w:val="0042691A"/>
    <w:rsid w:val="00426E98"/>
    <w:rsid w:val="004366F4"/>
    <w:rsid w:val="00447E1A"/>
    <w:rsid w:val="004526BB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C4"/>
    <w:rsid w:val="00512C8C"/>
    <w:rsid w:val="005332A9"/>
    <w:rsid w:val="00541AE1"/>
    <w:rsid w:val="00542617"/>
    <w:rsid w:val="00546569"/>
    <w:rsid w:val="0055206F"/>
    <w:rsid w:val="00555941"/>
    <w:rsid w:val="005559B4"/>
    <w:rsid w:val="00556C4C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30A89"/>
    <w:rsid w:val="006322A6"/>
    <w:rsid w:val="006347D4"/>
    <w:rsid w:val="00636E56"/>
    <w:rsid w:val="00641315"/>
    <w:rsid w:val="0066639D"/>
    <w:rsid w:val="00675960"/>
    <w:rsid w:val="006B2746"/>
    <w:rsid w:val="006B3C36"/>
    <w:rsid w:val="006D061F"/>
    <w:rsid w:val="006D77C9"/>
    <w:rsid w:val="006F44AB"/>
    <w:rsid w:val="007040DA"/>
    <w:rsid w:val="00715D73"/>
    <w:rsid w:val="00717AE5"/>
    <w:rsid w:val="007225BC"/>
    <w:rsid w:val="00724C5B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17E5"/>
    <w:rsid w:val="007732F4"/>
    <w:rsid w:val="007773CF"/>
    <w:rsid w:val="007A1239"/>
    <w:rsid w:val="007A511D"/>
    <w:rsid w:val="007D0AF6"/>
    <w:rsid w:val="007D1C5C"/>
    <w:rsid w:val="007E2FA8"/>
    <w:rsid w:val="007E3234"/>
    <w:rsid w:val="007E6504"/>
    <w:rsid w:val="007F7F4E"/>
    <w:rsid w:val="00804FD0"/>
    <w:rsid w:val="00810674"/>
    <w:rsid w:val="0082511E"/>
    <w:rsid w:val="00836637"/>
    <w:rsid w:val="008412AF"/>
    <w:rsid w:val="00852306"/>
    <w:rsid w:val="00857BFC"/>
    <w:rsid w:val="00883F4B"/>
    <w:rsid w:val="00887746"/>
    <w:rsid w:val="008A2D0D"/>
    <w:rsid w:val="008C02A6"/>
    <w:rsid w:val="008C5D64"/>
    <w:rsid w:val="008D24ED"/>
    <w:rsid w:val="008D3F4F"/>
    <w:rsid w:val="008F0460"/>
    <w:rsid w:val="008F4BBB"/>
    <w:rsid w:val="008F588F"/>
    <w:rsid w:val="00907207"/>
    <w:rsid w:val="009161F8"/>
    <w:rsid w:val="00917FF3"/>
    <w:rsid w:val="009214F4"/>
    <w:rsid w:val="00930C82"/>
    <w:rsid w:val="00936976"/>
    <w:rsid w:val="00937C60"/>
    <w:rsid w:val="00945C38"/>
    <w:rsid w:val="009503A7"/>
    <w:rsid w:val="0095762F"/>
    <w:rsid w:val="00961C4C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6B96"/>
    <w:rsid w:val="009D7DD2"/>
    <w:rsid w:val="009F0734"/>
    <w:rsid w:val="00A07A79"/>
    <w:rsid w:val="00A11FD5"/>
    <w:rsid w:val="00A124B1"/>
    <w:rsid w:val="00A158DA"/>
    <w:rsid w:val="00A15F30"/>
    <w:rsid w:val="00A217D2"/>
    <w:rsid w:val="00A25249"/>
    <w:rsid w:val="00A4189E"/>
    <w:rsid w:val="00A448B8"/>
    <w:rsid w:val="00A52A67"/>
    <w:rsid w:val="00A64351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C297A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21291"/>
    <w:rsid w:val="00B314B9"/>
    <w:rsid w:val="00B36A8C"/>
    <w:rsid w:val="00B37123"/>
    <w:rsid w:val="00B70FA6"/>
    <w:rsid w:val="00B726EB"/>
    <w:rsid w:val="00B735A9"/>
    <w:rsid w:val="00B82713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260E"/>
    <w:rsid w:val="00CA3F90"/>
    <w:rsid w:val="00CA73E5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83979"/>
    <w:rsid w:val="00D84720"/>
    <w:rsid w:val="00D95279"/>
    <w:rsid w:val="00D96931"/>
    <w:rsid w:val="00D97940"/>
    <w:rsid w:val="00DB15C5"/>
    <w:rsid w:val="00DB49FE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036E"/>
    <w:rsid w:val="00E434C0"/>
    <w:rsid w:val="00E435E6"/>
    <w:rsid w:val="00E45866"/>
    <w:rsid w:val="00E471BA"/>
    <w:rsid w:val="00E544C6"/>
    <w:rsid w:val="00E85897"/>
    <w:rsid w:val="00EA2659"/>
    <w:rsid w:val="00EA2A85"/>
    <w:rsid w:val="00EB1908"/>
    <w:rsid w:val="00EC4C55"/>
    <w:rsid w:val="00EC604D"/>
    <w:rsid w:val="00ED14E5"/>
    <w:rsid w:val="00ED3D1D"/>
    <w:rsid w:val="00EE2B7C"/>
    <w:rsid w:val="00EE3488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3367D"/>
    <w:rsid w:val="00F42AED"/>
    <w:rsid w:val="00F46A9B"/>
    <w:rsid w:val="00F52AD3"/>
    <w:rsid w:val="00F55539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D272F7-8BE9-4533-91FF-33FA1E15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53D5-5147-4EBA-9A6C-8ADCC523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2017-06-27T11:31:00Z</cp:lastPrinted>
  <dcterms:created xsi:type="dcterms:W3CDTF">2017-06-26T15:49:00Z</dcterms:created>
  <dcterms:modified xsi:type="dcterms:W3CDTF">2017-06-27T11:32:00Z</dcterms:modified>
</cp:coreProperties>
</file>